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57A7" w14:textId="0BA805F8" w:rsidR="001A037D" w:rsidRPr="001A037D" w:rsidRDefault="001A037D">
      <w:pPr>
        <w:pStyle w:val="Tekstpodstawowy21"/>
        <w:spacing w:line="360" w:lineRule="auto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 w:rsidRPr="001A037D">
        <w:rPr>
          <w:sz w:val="22"/>
          <w:szCs w:val="22"/>
        </w:rPr>
        <w:t>Załącznik  nr</w:t>
      </w:r>
      <w:proofErr w:type="gramEnd"/>
      <w:r w:rsidRPr="001A037D">
        <w:rPr>
          <w:sz w:val="22"/>
          <w:szCs w:val="22"/>
        </w:rPr>
        <w:t xml:space="preserve">. 8 </w:t>
      </w:r>
      <w:proofErr w:type="gramStart"/>
      <w:r w:rsidRPr="001A037D">
        <w:rPr>
          <w:sz w:val="22"/>
          <w:szCs w:val="22"/>
        </w:rPr>
        <w:t>do  SWZ</w:t>
      </w:r>
      <w:proofErr w:type="gramEnd"/>
    </w:p>
    <w:p w14:paraId="01CF0DF0" w14:textId="68AE53E5" w:rsidR="008A5976" w:rsidRDefault="008A5976">
      <w:pPr>
        <w:pStyle w:val="Tekstpodstawowy21"/>
        <w:spacing w:line="360" w:lineRule="auto"/>
        <w:jc w:val="center"/>
      </w:pPr>
      <w:r>
        <w:rPr>
          <w:sz w:val="28"/>
          <w:szCs w:val="28"/>
        </w:rPr>
        <w:t>OPIS PRZEDMIOTU ZAMÓWIENIA</w:t>
      </w:r>
      <w:r>
        <w:rPr>
          <w:sz w:val="28"/>
          <w:szCs w:val="28"/>
        </w:rPr>
        <w:br/>
      </w:r>
    </w:p>
    <w:p w14:paraId="7F565174" w14:textId="77777777" w:rsidR="008A5976" w:rsidRDefault="008A5976">
      <w:pPr>
        <w:pStyle w:val="Nagwek1"/>
        <w:spacing w:line="360" w:lineRule="auto"/>
        <w:jc w:val="both"/>
        <w:rPr>
          <w:b w:val="0"/>
          <w:bCs w:val="0"/>
        </w:rPr>
      </w:pPr>
      <w:r>
        <w:t>Nazwa nadana zamówieniu przez Zamawiającego:</w:t>
      </w:r>
    </w:p>
    <w:p w14:paraId="2D7FC1DC" w14:textId="77777777" w:rsidR="008A5976" w:rsidRDefault="008A5976">
      <w:pPr>
        <w:pStyle w:val="Tekstpodstawowy21"/>
        <w:spacing w:line="360" w:lineRule="auto"/>
        <w:jc w:val="both"/>
        <w:rPr>
          <w:b w:val="0"/>
        </w:rPr>
      </w:pPr>
      <w:r>
        <w:rPr>
          <w:b w:val="0"/>
          <w:bCs w:val="0"/>
        </w:rPr>
        <w:t>Opracowanie dokumentacji projektowo-kosztorysowej w ramach zadania inwestycyjnego: „Zagospodarowanie terenu przy ul. Kołowej 18” (dz. ew. nr 1/4, 2, 5 z obrębu 4-10-09).</w:t>
      </w:r>
    </w:p>
    <w:p w14:paraId="193CE2ED" w14:textId="77777777" w:rsidR="008A5976" w:rsidRDefault="008A5976">
      <w:pPr>
        <w:pStyle w:val="Nagwek1"/>
        <w:spacing w:line="360" w:lineRule="auto"/>
        <w:jc w:val="both"/>
        <w:rPr>
          <w:b w:val="0"/>
        </w:rPr>
      </w:pPr>
    </w:p>
    <w:p w14:paraId="4FDA54F2" w14:textId="77777777" w:rsidR="008A5976" w:rsidRDefault="008A5976">
      <w:pPr>
        <w:pStyle w:val="Nagwek1"/>
        <w:spacing w:line="360" w:lineRule="auto"/>
        <w:jc w:val="both"/>
      </w:pPr>
      <w:r>
        <w:rPr>
          <w:b w:val="0"/>
        </w:rPr>
        <w:t>Adres obiektu budowlanego, którego dotyczy opis przedmiotu zamówienia:</w:t>
      </w:r>
      <w:r>
        <w:br/>
      </w:r>
      <w:r>
        <w:rPr>
          <w:bCs w:val="0"/>
        </w:rPr>
        <w:t>ul. Kołowa 18, 03-536 Warszawa</w:t>
      </w:r>
    </w:p>
    <w:p w14:paraId="05F9A042" w14:textId="77777777" w:rsidR="008A5976" w:rsidRDefault="008A5976">
      <w:pPr>
        <w:pStyle w:val="Tekstpodstawowywcity"/>
        <w:spacing w:line="360" w:lineRule="auto"/>
        <w:ind w:firstLine="0"/>
        <w:rPr>
          <w:bCs/>
          <w:sz w:val="24"/>
          <w:szCs w:val="24"/>
        </w:rPr>
      </w:pPr>
    </w:p>
    <w:p w14:paraId="5485BD5F" w14:textId="77777777" w:rsidR="008A5976" w:rsidRDefault="008A5976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Nazwy i kody przedmiotu zamówienia (w systemie klasyfikacji CPV):</w:t>
      </w:r>
    </w:p>
    <w:p w14:paraId="29BEC499" w14:textId="77777777" w:rsidR="008A5976" w:rsidRDefault="008A5976">
      <w:pPr>
        <w:pStyle w:val="Tekstpodstawowywcity"/>
        <w:spacing w:before="120" w:line="36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>Grupy usług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4"/>
        <w:gridCol w:w="6177"/>
      </w:tblGrid>
      <w:tr w:rsidR="008A5976" w14:paraId="0271368E" w14:textId="7777777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88E851" w14:textId="77777777" w:rsidR="008A5976" w:rsidRDefault="008A5976">
            <w:pPr>
              <w:pStyle w:val="Tekstpodstawowywcity"/>
              <w:spacing w:before="120" w:after="120" w:line="360" w:lineRule="auto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kod CPV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4530E3" w14:textId="77777777" w:rsidR="008A5976" w:rsidRDefault="008A5976">
            <w:pPr>
              <w:pStyle w:val="Tekstpodstawowywcity"/>
              <w:spacing w:before="120" w:after="120" w:line="360" w:lineRule="auto"/>
              <w:ind w:firstLine="0"/>
            </w:pPr>
            <w:r>
              <w:rPr>
                <w:i/>
                <w:sz w:val="22"/>
                <w:szCs w:val="22"/>
              </w:rPr>
              <w:t>opis (nazwa)</w:t>
            </w:r>
          </w:p>
        </w:tc>
      </w:tr>
      <w:tr w:rsidR="008A5976" w14:paraId="045B79DB" w14:textId="7777777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6A101" w14:textId="77777777" w:rsidR="008A5976" w:rsidRDefault="008A5976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 00000-1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B7EC7" w14:textId="77777777" w:rsidR="008A5976" w:rsidRDefault="008A5976">
            <w:pPr>
              <w:spacing w:before="40" w:after="40"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Usługi inżynieryjne</w:t>
            </w:r>
          </w:p>
        </w:tc>
      </w:tr>
      <w:tr w:rsidR="008A5976" w14:paraId="5ADB4B26" w14:textId="77777777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E66B4" w14:textId="77777777" w:rsidR="008A5976" w:rsidRDefault="008A5976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 00000-2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6DE4E" w14:textId="77777777" w:rsidR="008A5976" w:rsidRDefault="008A5976">
            <w:pPr>
              <w:spacing w:before="40" w:after="40"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Usługi architektoniczne dotyczące planowania przestrzennego i zagospodarowania terenu</w:t>
            </w:r>
          </w:p>
        </w:tc>
      </w:tr>
    </w:tbl>
    <w:p w14:paraId="29DED18A" w14:textId="77777777" w:rsidR="008A5976" w:rsidRDefault="008A5976">
      <w:pPr>
        <w:pStyle w:val="Tekstpodstawowywcity"/>
        <w:spacing w:before="120" w:line="360" w:lineRule="auto"/>
        <w:ind w:left="720"/>
        <w:rPr>
          <w:i/>
          <w:sz w:val="22"/>
          <w:szCs w:val="22"/>
        </w:rPr>
      </w:pPr>
      <w:r>
        <w:rPr>
          <w:b/>
          <w:sz w:val="22"/>
          <w:szCs w:val="22"/>
        </w:rPr>
        <w:t>Klasy usług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2"/>
        <w:gridCol w:w="6179"/>
      </w:tblGrid>
      <w:tr w:rsidR="008A5976" w14:paraId="2743EB7B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1961B7" w14:textId="77777777" w:rsidR="008A5976" w:rsidRDefault="008A5976">
            <w:pPr>
              <w:pStyle w:val="Tekstpodstawowywcity"/>
              <w:spacing w:before="120" w:after="120" w:line="360" w:lineRule="auto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kod CPV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C6875E" w14:textId="77777777" w:rsidR="008A5976" w:rsidRDefault="008A5976">
            <w:pPr>
              <w:pStyle w:val="Tekstpodstawowywcity"/>
              <w:spacing w:before="120" w:after="120" w:line="360" w:lineRule="auto"/>
              <w:ind w:firstLine="0"/>
            </w:pPr>
            <w:r>
              <w:rPr>
                <w:i/>
                <w:sz w:val="22"/>
                <w:szCs w:val="22"/>
              </w:rPr>
              <w:t>opis (nazwa)</w:t>
            </w:r>
          </w:p>
        </w:tc>
      </w:tr>
      <w:tr w:rsidR="008A5976" w14:paraId="4668F0B8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D885A" w14:textId="77777777" w:rsidR="008A5976" w:rsidRDefault="008A5976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7132 0000-7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4C726" w14:textId="77777777" w:rsidR="008A5976" w:rsidRDefault="008A5976">
            <w:pPr>
              <w:spacing w:before="40" w:after="40"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Usługi inżynieryjne w zakresie projektowania</w:t>
            </w:r>
          </w:p>
        </w:tc>
      </w:tr>
      <w:tr w:rsidR="008A5976" w14:paraId="3FA65B63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E79C9C" w14:textId="77777777" w:rsidR="008A5976" w:rsidRDefault="008A5976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7135 0000-6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FD760" w14:textId="77777777" w:rsidR="008A5976" w:rsidRDefault="008A5976">
            <w:pPr>
              <w:spacing w:before="40" w:after="40"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Usługi inżynieryjne naukowe i techniczne</w:t>
            </w:r>
          </w:p>
        </w:tc>
      </w:tr>
      <w:tr w:rsidR="008A5976" w14:paraId="0A644443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CB2D0" w14:textId="77777777" w:rsidR="008A5976" w:rsidRDefault="008A5976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7142 0000-8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4CB33" w14:textId="77777777" w:rsidR="008A5976" w:rsidRDefault="008A5976">
            <w:pPr>
              <w:spacing w:before="40" w:after="40"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Architektoniczne usługi zagospodarowania terenu</w:t>
            </w:r>
          </w:p>
        </w:tc>
      </w:tr>
    </w:tbl>
    <w:p w14:paraId="439B84EC" w14:textId="77777777" w:rsidR="008A5976" w:rsidRDefault="008A5976">
      <w:pPr>
        <w:pStyle w:val="Tekstpodstawowywcity"/>
        <w:spacing w:before="120" w:line="360" w:lineRule="auto"/>
        <w:ind w:left="720"/>
        <w:rPr>
          <w:i/>
          <w:sz w:val="22"/>
          <w:szCs w:val="22"/>
        </w:rPr>
      </w:pPr>
      <w:r>
        <w:rPr>
          <w:b/>
          <w:sz w:val="22"/>
          <w:szCs w:val="22"/>
        </w:rPr>
        <w:t>Kategorie usług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2"/>
        <w:gridCol w:w="6179"/>
      </w:tblGrid>
      <w:tr w:rsidR="008A5976" w14:paraId="7D68A062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472F9F" w14:textId="77777777" w:rsidR="008A5976" w:rsidRDefault="008A5976">
            <w:pPr>
              <w:pStyle w:val="Tekstpodstawowywcity"/>
              <w:spacing w:before="120" w:after="120" w:line="360" w:lineRule="auto"/>
              <w:ind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kod CPV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FAB118" w14:textId="77777777" w:rsidR="008A5976" w:rsidRDefault="008A5976">
            <w:pPr>
              <w:pStyle w:val="Tekstpodstawowywcity"/>
              <w:spacing w:before="120" w:after="120" w:line="360" w:lineRule="auto"/>
              <w:ind w:firstLine="0"/>
            </w:pPr>
            <w:r>
              <w:rPr>
                <w:i/>
                <w:sz w:val="22"/>
                <w:szCs w:val="22"/>
              </w:rPr>
              <w:t>opis (nazwa)</w:t>
            </w:r>
          </w:p>
        </w:tc>
      </w:tr>
      <w:tr w:rsidR="008A5976" w14:paraId="59C11CC8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DD86C" w14:textId="77777777" w:rsidR="008A5976" w:rsidRDefault="008A5976">
            <w:pPr>
              <w:spacing w:before="80" w:after="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71321 000-4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474C9" w14:textId="77777777" w:rsidR="008A5976" w:rsidRDefault="008A5976">
            <w:pPr>
              <w:spacing w:before="80" w:after="80"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Usługi inżynierii projektowej dla mechanicznych i elektrycznych instalacji budowlanych</w:t>
            </w:r>
          </w:p>
        </w:tc>
      </w:tr>
      <w:tr w:rsidR="008A5976" w14:paraId="0B865BB3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A15B9" w14:textId="77777777" w:rsidR="008A5976" w:rsidRDefault="008A5976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71322 000-1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037B8" w14:textId="77777777" w:rsidR="008A5976" w:rsidRDefault="008A5976">
            <w:pPr>
              <w:spacing w:before="40" w:after="40"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Usługi inżynierii projektowej w zakresie inżynierii lądowej i wodnej</w:t>
            </w:r>
          </w:p>
        </w:tc>
      </w:tr>
      <w:tr w:rsidR="008A5976" w14:paraId="2A58D994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88AF0" w14:textId="77777777" w:rsidR="008A5976" w:rsidRDefault="008A5976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71325 000-2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6F9C4" w14:textId="77777777" w:rsidR="008A5976" w:rsidRDefault="008A5976">
            <w:pPr>
              <w:spacing w:before="40" w:after="40"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Usługi projektowania fundamentów </w:t>
            </w:r>
          </w:p>
        </w:tc>
      </w:tr>
      <w:tr w:rsidR="008A5976" w14:paraId="65243F9F" w14:textId="77777777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FC288" w14:textId="77777777" w:rsidR="008A5976" w:rsidRDefault="008A5976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71354 100-5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6A4FC" w14:textId="77777777" w:rsidR="008A5976" w:rsidRDefault="008A5976">
            <w:pPr>
              <w:spacing w:before="40" w:after="40" w:line="36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Usługi odwzorowania cyfrowego</w:t>
            </w:r>
          </w:p>
        </w:tc>
      </w:tr>
    </w:tbl>
    <w:p w14:paraId="3AA99C11" w14:textId="77777777" w:rsidR="008A5976" w:rsidRDefault="008A5976">
      <w:pPr>
        <w:pStyle w:val="Nagwek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Nazwa </w:t>
      </w:r>
      <w:bookmarkStart w:id="0" w:name="Bookmark"/>
      <w:r>
        <w:rPr>
          <w:sz w:val="22"/>
          <w:szCs w:val="22"/>
        </w:rPr>
        <w:t>Zamawiającego</w:t>
      </w:r>
      <w:bookmarkEnd w:id="0"/>
      <w:r>
        <w:rPr>
          <w:sz w:val="22"/>
          <w:szCs w:val="22"/>
        </w:rPr>
        <w:t xml:space="preserve"> oraz jego adres:</w:t>
      </w:r>
    </w:p>
    <w:p w14:paraId="17D501D5" w14:textId="77777777" w:rsidR="008A5976" w:rsidRDefault="008A5976">
      <w:pPr>
        <w:pStyle w:val="Tekstpodstawowywcity"/>
        <w:spacing w:line="36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Dom Kultury ŚWIT w Dzielnicy Targówek m. st. Warszawy</w:t>
      </w:r>
    </w:p>
    <w:p w14:paraId="61B4110F" w14:textId="77777777" w:rsidR="008A5976" w:rsidRDefault="008A5976">
      <w:pPr>
        <w:pStyle w:val="Tekstpodstawowywcity"/>
        <w:spacing w:line="360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ul. Wysockiego 11</w:t>
      </w:r>
    </w:p>
    <w:p w14:paraId="53FF4DA1" w14:textId="77777777" w:rsidR="008A5976" w:rsidRDefault="008A5976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bCs/>
          <w:sz w:val="22"/>
          <w:szCs w:val="22"/>
        </w:rPr>
        <w:t>03-371 Warszawa</w:t>
      </w:r>
    </w:p>
    <w:p w14:paraId="045209E2" w14:textId="77777777" w:rsidR="008A5976" w:rsidRDefault="008A5976">
      <w:pPr>
        <w:pStyle w:val="Tekstpodstawowy21"/>
        <w:spacing w:line="360" w:lineRule="auto"/>
        <w:jc w:val="both"/>
        <w:rPr>
          <w:b w:val="0"/>
          <w:sz w:val="22"/>
          <w:szCs w:val="22"/>
        </w:rPr>
      </w:pPr>
    </w:p>
    <w:p w14:paraId="5A51E842" w14:textId="77777777" w:rsidR="008A5976" w:rsidRDefault="008A5976">
      <w:pPr>
        <w:pStyle w:val="Tekstpodstawowy21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Cześć opisowa OPZ</w:t>
      </w:r>
    </w:p>
    <w:p w14:paraId="13481EEB" w14:textId="77777777" w:rsidR="008A5976" w:rsidRDefault="008A5976">
      <w:pPr>
        <w:pStyle w:val="Nagwek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Opis ogólny przedmiotu zamówienia</w:t>
      </w:r>
    </w:p>
    <w:p w14:paraId="50D6E946" w14:textId="77777777" w:rsidR="008A5976" w:rsidRDefault="008A5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obejmuje wykonanie:</w:t>
      </w:r>
    </w:p>
    <w:p w14:paraId="5FBFFC58" w14:textId="785F357B" w:rsidR="008A5976" w:rsidRDefault="00C174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 </w:t>
      </w:r>
      <w:r w:rsidR="008A5976">
        <w:rPr>
          <w:rFonts w:ascii="Arial" w:hAnsi="Arial" w:cs="Arial"/>
          <w:sz w:val="22"/>
          <w:szCs w:val="22"/>
        </w:rPr>
        <w:t xml:space="preserve">przygotowawczych obejmujących opracowanie badań geotechnicznych </w:t>
      </w:r>
      <w:r w:rsidR="008A5976">
        <w:br/>
      </w:r>
      <w:r w:rsidR="008A5976">
        <w:rPr>
          <w:rFonts w:ascii="Arial" w:hAnsi="Arial" w:cs="Arial"/>
          <w:sz w:val="22"/>
          <w:szCs w:val="22"/>
        </w:rPr>
        <w:t>oraz waloryzacji zieleni;</w:t>
      </w:r>
    </w:p>
    <w:p w14:paraId="6340949B" w14:textId="75E6BF32" w:rsidR="008A5976" w:rsidRDefault="00C174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72B43">
        <w:rPr>
          <w:rFonts w:ascii="Arial" w:hAnsi="Arial" w:cs="Arial"/>
          <w:sz w:val="22"/>
          <w:szCs w:val="22"/>
        </w:rPr>
        <w:t xml:space="preserve">wóch koncepcji projektowych do wyboru przez Zamawiającego </w:t>
      </w:r>
      <w:r w:rsidR="008A5976">
        <w:rPr>
          <w:rFonts w:ascii="Arial" w:hAnsi="Arial" w:cs="Arial"/>
          <w:sz w:val="22"/>
          <w:szCs w:val="22"/>
        </w:rPr>
        <w:t>wraz z szacunkiem kosztów zamierzenia inwestycyjnego;</w:t>
      </w:r>
    </w:p>
    <w:p w14:paraId="3F91F9F1" w14:textId="672E0A66" w:rsidR="008A5976" w:rsidRDefault="00C174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</w:t>
      </w:r>
      <w:r w:rsidR="008A5976">
        <w:rPr>
          <w:rFonts w:ascii="Arial" w:hAnsi="Arial" w:cs="Arial"/>
          <w:sz w:val="22"/>
          <w:szCs w:val="22"/>
        </w:rPr>
        <w:t>zagospodarowania terenu sporządzonego na aktualnej mapie do celów projektowych;</w:t>
      </w:r>
    </w:p>
    <w:p w14:paraId="5E2E6126" w14:textId="6C51D141" w:rsidR="008A5976" w:rsidRDefault="00C174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</w:t>
      </w:r>
      <w:proofErr w:type="spellStart"/>
      <w:r w:rsidR="008A5976">
        <w:rPr>
          <w:rFonts w:ascii="Arial" w:hAnsi="Arial" w:cs="Arial"/>
          <w:sz w:val="22"/>
          <w:szCs w:val="22"/>
        </w:rPr>
        <w:t>architektoniczno</w:t>
      </w:r>
      <w:proofErr w:type="spellEnd"/>
      <w:r w:rsidR="008A5976">
        <w:rPr>
          <w:rFonts w:ascii="Arial" w:hAnsi="Arial" w:cs="Arial"/>
          <w:sz w:val="22"/>
          <w:szCs w:val="22"/>
        </w:rPr>
        <w:t xml:space="preserve"> – budowlanego;</w:t>
      </w:r>
    </w:p>
    <w:p w14:paraId="3451DD66" w14:textId="19D5A187" w:rsidR="008A5976" w:rsidRDefault="00C174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</w:t>
      </w:r>
      <w:r w:rsidR="008A5976">
        <w:rPr>
          <w:rFonts w:ascii="Arial" w:hAnsi="Arial" w:cs="Arial"/>
          <w:sz w:val="22"/>
          <w:szCs w:val="22"/>
        </w:rPr>
        <w:t>technicznego;</w:t>
      </w:r>
    </w:p>
    <w:p w14:paraId="43A76FCA" w14:textId="33A275B6" w:rsidR="008A5976" w:rsidRDefault="00C174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</w:t>
      </w:r>
      <w:r w:rsidR="008A5976">
        <w:rPr>
          <w:rFonts w:ascii="Arial" w:hAnsi="Arial" w:cs="Arial"/>
          <w:sz w:val="22"/>
          <w:szCs w:val="22"/>
        </w:rPr>
        <w:t>systemu informacji przestrzennej wizualnej i dotykowej;</w:t>
      </w:r>
    </w:p>
    <w:p w14:paraId="09787B24" w14:textId="7A8A8D66" w:rsidR="008A5976" w:rsidRDefault="00C174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</w:t>
      </w:r>
      <w:r w:rsidR="008A5976">
        <w:rPr>
          <w:rFonts w:ascii="Arial" w:hAnsi="Arial" w:cs="Arial"/>
          <w:sz w:val="22"/>
          <w:szCs w:val="22"/>
        </w:rPr>
        <w:t>gospodarowania wodami opadowymi na terenie inwestycji</w:t>
      </w:r>
      <w:r w:rsidR="0029551F">
        <w:rPr>
          <w:rFonts w:ascii="Arial" w:hAnsi="Arial" w:cs="Arial"/>
          <w:sz w:val="22"/>
          <w:szCs w:val="22"/>
        </w:rPr>
        <w:t xml:space="preserve"> z uwzględnieniem systemu retencji wody deszczowej z powierzchni dachu budynku </w:t>
      </w:r>
      <w:r w:rsidR="00940E03">
        <w:rPr>
          <w:rFonts w:ascii="Arial" w:hAnsi="Arial" w:cs="Arial"/>
          <w:sz w:val="22"/>
          <w:szCs w:val="22"/>
        </w:rPr>
        <w:t>dawnego DKS „Targówek”, który zostanie wykonany do końca 2021 roku</w:t>
      </w:r>
      <w:r w:rsidR="008A5976">
        <w:rPr>
          <w:rFonts w:ascii="Arial" w:hAnsi="Arial" w:cs="Arial"/>
          <w:sz w:val="22"/>
          <w:szCs w:val="22"/>
        </w:rPr>
        <w:t>;</w:t>
      </w:r>
    </w:p>
    <w:p w14:paraId="6E18D6FD" w14:textId="305F6A6E" w:rsidR="008A5976" w:rsidRDefault="00C174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przedmiarów </w:t>
      </w:r>
      <w:r w:rsidR="008A5976">
        <w:rPr>
          <w:rFonts w:ascii="Arial" w:hAnsi="Arial" w:cs="Arial"/>
          <w:sz w:val="22"/>
          <w:szCs w:val="22"/>
        </w:rPr>
        <w:t>i kosztorysów inwestorskich</w:t>
      </w:r>
      <w:r w:rsidR="0029551F">
        <w:rPr>
          <w:rFonts w:ascii="Arial" w:hAnsi="Arial" w:cs="Arial"/>
          <w:sz w:val="22"/>
          <w:szCs w:val="22"/>
        </w:rPr>
        <w:t>, w dostosowaniu do etapów realizacji zgodnych z projektami wykonawczymi</w:t>
      </w:r>
      <w:r w:rsidR="008A5976">
        <w:rPr>
          <w:rFonts w:ascii="Arial" w:hAnsi="Arial" w:cs="Arial"/>
          <w:sz w:val="22"/>
          <w:szCs w:val="22"/>
        </w:rPr>
        <w:t>;</w:t>
      </w:r>
    </w:p>
    <w:p w14:paraId="49FC899E" w14:textId="5782D8D9" w:rsidR="008A5976" w:rsidRDefault="00C174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</w:t>
      </w:r>
      <w:r w:rsidR="008A5976">
        <w:rPr>
          <w:rFonts w:ascii="Arial" w:hAnsi="Arial" w:cs="Arial"/>
          <w:sz w:val="22"/>
          <w:szCs w:val="22"/>
        </w:rPr>
        <w:t>technicznych wykonania i odbioru robót</w:t>
      </w:r>
      <w:r w:rsidR="0029551F">
        <w:rPr>
          <w:rFonts w:ascii="Arial" w:hAnsi="Arial" w:cs="Arial"/>
          <w:sz w:val="22"/>
          <w:szCs w:val="22"/>
        </w:rPr>
        <w:t xml:space="preserve"> budowlanych (</w:t>
      </w:r>
      <w:proofErr w:type="spellStart"/>
      <w:r w:rsidR="0029551F">
        <w:rPr>
          <w:rFonts w:ascii="Arial" w:hAnsi="Arial" w:cs="Arial"/>
          <w:sz w:val="22"/>
          <w:szCs w:val="22"/>
        </w:rPr>
        <w:t>STWiORB</w:t>
      </w:r>
      <w:proofErr w:type="spellEnd"/>
      <w:r w:rsidR="0029551F">
        <w:rPr>
          <w:rFonts w:ascii="Arial" w:hAnsi="Arial" w:cs="Arial"/>
          <w:sz w:val="22"/>
          <w:szCs w:val="22"/>
        </w:rPr>
        <w:t>), w</w:t>
      </w:r>
      <w:r w:rsidR="00940E03">
        <w:rPr>
          <w:rFonts w:ascii="Arial" w:hAnsi="Arial" w:cs="Arial"/>
          <w:sz w:val="22"/>
          <w:szCs w:val="22"/>
        </w:rPr>
        <w:t> </w:t>
      </w:r>
      <w:r w:rsidR="0029551F">
        <w:rPr>
          <w:rFonts w:ascii="Arial" w:hAnsi="Arial" w:cs="Arial"/>
          <w:sz w:val="22"/>
          <w:szCs w:val="22"/>
        </w:rPr>
        <w:t>dostosowaniu do etapów realizacji zgodnych z projektami wykonawczymi</w:t>
      </w:r>
      <w:r w:rsidR="008A5976">
        <w:rPr>
          <w:rFonts w:ascii="Arial" w:hAnsi="Arial" w:cs="Arial"/>
          <w:sz w:val="22"/>
          <w:szCs w:val="22"/>
        </w:rPr>
        <w:t>;</w:t>
      </w:r>
    </w:p>
    <w:p w14:paraId="783846D7" w14:textId="51C5E355" w:rsidR="008A5976" w:rsidRDefault="00C174F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wizualizacji </w:t>
      </w:r>
      <w:r w:rsidR="008A5976">
        <w:rPr>
          <w:rFonts w:ascii="Arial" w:hAnsi="Arial" w:cs="Arial"/>
          <w:sz w:val="22"/>
          <w:szCs w:val="22"/>
        </w:rPr>
        <w:t xml:space="preserve">dla rozwiązań projektowych; wizualizacje w wersji elektronicznej w rozdzielczości 300 </w:t>
      </w:r>
      <w:proofErr w:type="spellStart"/>
      <w:r w:rsidR="008A5976">
        <w:rPr>
          <w:rFonts w:ascii="Arial" w:hAnsi="Arial" w:cs="Arial"/>
          <w:sz w:val="22"/>
          <w:szCs w:val="22"/>
        </w:rPr>
        <w:t>dpi</w:t>
      </w:r>
      <w:proofErr w:type="spellEnd"/>
      <w:r w:rsidR="008A5976">
        <w:rPr>
          <w:rFonts w:ascii="Arial" w:hAnsi="Arial" w:cs="Arial"/>
          <w:sz w:val="22"/>
          <w:szCs w:val="22"/>
        </w:rPr>
        <w:t xml:space="preserve"> i 72 </w:t>
      </w:r>
      <w:proofErr w:type="spellStart"/>
      <w:r w:rsidR="008A5976">
        <w:rPr>
          <w:rFonts w:ascii="Arial" w:hAnsi="Arial" w:cs="Arial"/>
          <w:sz w:val="22"/>
          <w:szCs w:val="22"/>
        </w:rPr>
        <w:t>dpi</w:t>
      </w:r>
      <w:proofErr w:type="spellEnd"/>
      <w:r w:rsidR="008A5976">
        <w:rPr>
          <w:rFonts w:ascii="Arial" w:hAnsi="Arial" w:cs="Arial"/>
          <w:sz w:val="22"/>
          <w:szCs w:val="22"/>
        </w:rPr>
        <w:t xml:space="preserve"> w 2 egz. Wraz z wirtualnym modelem 3D, na podstawie którego zostały wykonane.</w:t>
      </w:r>
    </w:p>
    <w:p w14:paraId="22029B25" w14:textId="2FAF204D" w:rsidR="0029551F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zagospodarowania terenu przy ul. Kołowej 18 według wyników konsultacji społecznych przeprowadzonych przez Zamawiającego w kwietniu 2021 r. </w:t>
      </w:r>
    </w:p>
    <w:p w14:paraId="5906A9CA" w14:textId="2536D123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Teren ograniczony jest ulicami </w:t>
      </w:r>
      <w:proofErr w:type="gramStart"/>
      <w:r>
        <w:rPr>
          <w:rFonts w:ascii="Arial" w:hAnsi="Arial" w:cs="Arial"/>
          <w:sz w:val="22"/>
          <w:szCs w:val="22"/>
        </w:rPr>
        <w:t>Handlową,</w:t>
      </w:r>
      <w:proofErr w:type="gramEnd"/>
      <w:r>
        <w:rPr>
          <w:rFonts w:ascii="Arial" w:hAnsi="Arial" w:cs="Arial"/>
          <w:sz w:val="22"/>
          <w:szCs w:val="22"/>
        </w:rPr>
        <w:t xml:space="preserve"> i Kołową oraz działką Teatru „Rampa” i Skweru Wiecha.</w:t>
      </w:r>
    </w:p>
    <w:p w14:paraId="6FAC91EE" w14:textId="2BE5BF3B" w:rsidR="008A5976" w:rsidRDefault="008A5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zaleca odbycie wizji lokalnej terenu budowy oraz jego otoczenia przed złożeniem oferty.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Oferta ma obejmować wszelkie niezbędne prace przygotowawcze, zasadnicze i towarzyszące oraz uzyskanie opinii niezbędnych dla realizacji zamówienia.</w:t>
      </w:r>
    </w:p>
    <w:p w14:paraId="4A6758B6" w14:textId="77777777" w:rsidR="008A5976" w:rsidRDefault="008A5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Teren przeznaczony do ponownego zagospodarowania jest zlokalizowany na działce dawnego kompleksu sportowego GKP „Targówek” przy ul. Kołowej 18 w Warszawie </w:t>
      </w:r>
      <w:bookmarkStart w:id="1" w:name="Bookmark1"/>
      <w:r>
        <w:rPr>
          <w:rFonts w:ascii="Arial" w:hAnsi="Arial" w:cs="Arial"/>
          <w:sz w:val="22"/>
          <w:szCs w:val="22"/>
        </w:rPr>
        <w:t>(dz. ew. nr 1/4, 2, 5 z obrębu 4-10-09</w:t>
      </w:r>
      <w:bookmarkEnd w:id="1"/>
      <w:r>
        <w:rPr>
          <w:rFonts w:ascii="Arial" w:hAnsi="Arial" w:cs="Arial"/>
          <w:sz w:val="22"/>
          <w:szCs w:val="22"/>
        </w:rPr>
        <w:t xml:space="preserve">) w Dzielnicy Targówek m. st. Warszawy stanowiącej własność m. st. Warszawy. </w:t>
      </w:r>
    </w:p>
    <w:p w14:paraId="79C324B1" w14:textId="77777777" w:rsidR="008A5976" w:rsidRDefault="008A5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638DB1" w14:textId="77777777" w:rsidR="008A5976" w:rsidRDefault="008A5976">
      <w:pPr>
        <w:pStyle w:val="Nagwek1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Charakterystyczne parametry określające wielkość obiektu lub zakres robót budowlanych</w:t>
      </w:r>
    </w:p>
    <w:p w14:paraId="5C3F8EA6" w14:textId="77777777" w:rsidR="008A5976" w:rsidRDefault="008A5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obejmuje opracowanie dla całego zamierzenia: </w:t>
      </w:r>
    </w:p>
    <w:p w14:paraId="0D505DDC" w14:textId="3B970D4C" w:rsidR="008A5976" w:rsidRDefault="00C174FF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C2FAB">
        <w:rPr>
          <w:rFonts w:ascii="Arial" w:hAnsi="Arial" w:cs="Arial"/>
          <w:sz w:val="22"/>
          <w:szCs w:val="22"/>
        </w:rPr>
        <w:t xml:space="preserve">wóch koncepcji projektowych do wyboru przez </w:t>
      </w:r>
      <w:r>
        <w:rPr>
          <w:rFonts w:ascii="Arial" w:hAnsi="Arial" w:cs="Arial"/>
          <w:sz w:val="22"/>
          <w:szCs w:val="22"/>
        </w:rPr>
        <w:t>Zamawiającego</w:t>
      </w:r>
      <w:r w:rsidR="008A5976">
        <w:rPr>
          <w:rFonts w:ascii="Arial" w:hAnsi="Arial" w:cs="Arial"/>
          <w:sz w:val="22"/>
          <w:szCs w:val="22"/>
        </w:rPr>
        <w:t>;</w:t>
      </w:r>
    </w:p>
    <w:p w14:paraId="5F2D7572" w14:textId="77777777" w:rsidR="008A5976" w:rsidRDefault="008A5976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zagospodarowania terenu; </w:t>
      </w:r>
    </w:p>
    <w:p w14:paraId="6DFF7CEA" w14:textId="77777777" w:rsidR="008A5976" w:rsidRDefault="008A5976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</w:t>
      </w:r>
      <w:proofErr w:type="spellStart"/>
      <w:r>
        <w:rPr>
          <w:rFonts w:ascii="Arial" w:hAnsi="Arial" w:cs="Arial"/>
          <w:sz w:val="22"/>
          <w:szCs w:val="22"/>
        </w:rPr>
        <w:t>architektoniczno</w:t>
      </w:r>
      <w:proofErr w:type="spellEnd"/>
      <w:r>
        <w:rPr>
          <w:rFonts w:ascii="Arial" w:hAnsi="Arial" w:cs="Arial"/>
          <w:sz w:val="22"/>
          <w:szCs w:val="22"/>
        </w:rPr>
        <w:t xml:space="preserve"> – budowlanego; </w:t>
      </w:r>
    </w:p>
    <w:p w14:paraId="7D68096D" w14:textId="77777777" w:rsidR="008A5976" w:rsidRDefault="008A5976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projektów wykonawczych dla poszczególnych elementów zagospodarowania terenu wraz z:</w:t>
      </w:r>
    </w:p>
    <w:p w14:paraId="1B3E9482" w14:textId="77777777" w:rsidR="008A5976" w:rsidRDefault="008A5976">
      <w:pPr>
        <w:pStyle w:val="Akapitzlist1"/>
        <w:numPr>
          <w:ilvl w:val="1"/>
          <w:numId w:val="1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opracowaniami kosztorysowymi i Specyfikacją Techniczną Wykonania i Odbioru Robót zgodnie z zatwierdzoną przez Zamawiającego koncepcją projektową.</w:t>
      </w:r>
    </w:p>
    <w:p w14:paraId="4AD40715" w14:textId="77777777" w:rsidR="008A5976" w:rsidRDefault="008A5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terenu do zagospodarowania to ok. 31 300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 Zamierzenie inwestycyjne zakłada podział obiektu na dwa sektory:</w:t>
      </w:r>
    </w:p>
    <w:p w14:paraId="432091E3" w14:textId="77777777" w:rsidR="008A5976" w:rsidRDefault="008A5976">
      <w:pPr>
        <w:pStyle w:val="Akapitzlist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część wschodnia jako sektor kulturowo – wypoczynkowy, </w:t>
      </w:r>
    </w:p>
    <w:p w14:paraId="53898276" w14:textId="77777777" w:rsidR="008A5976" w:rsidRDefault="008A5976">
      <w:pPr>
        <w:pStyle w:val="Akapitzlist1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zachodnia i centralna jako sektor sportowo – rekreacyjny z naciskiem na aktywny wypoczynek.</w:t>
      </w:r>
    </w:p>
    <w:p w14:paraId="5D5ED044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w projekcie uwzględnić warunki zapisane w miejscowym planie zagospodarowania przestrzennego rejonu skweru Stefana Wiecheckiego "Wiecha</w:t>
      </w:r>
      <w:proofErr w:type="gramStart"/>
      <w:r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zatwierdzonym</w:t>
      </w:r>
      <w:proofErr w:type="gramEnd"/>
      <w:r>
        <w:rPr>
          <w:rFonts w:ascii="Arial" w:hAnsi="Arial" w:cs="Arial"/>
          <w:sz w:val="22"/>
          <w:szCs w:val="22"/>
        </w:rPr>
        <w:t xml:space="preserve"> Uchwałą nr LXII/1674/2018 Rady m.st. Warszawy z 1 marca 2018 r.</w:t>
      </w:r>
    </w:p>
    <w:p w14:paraId="1968B405" w14:textId="77777777" w:rsidR="008A5976" w:rsidRDefault="008A5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Wstępne założenia projektowe przewidują zagospodarowanie terenu z podziałem na następujące strefy funkcjonalne:</w:t>
      </w:r>
    </w:p>
    <w:p w14:paraId="60CEEC32" w14:textId="77777777" w:rsidR="008A5976" w:rsidRDefault="008A5976">
      <w:pPr>
        <w:pStyle w:val="Akapitzlist1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wejściowa,</w:t>
      </w:r>
    </w:p>
    <w:p w14:paraId="7D4825D5" w14:textId="77777777" w:rsidR="008A5976" w:rsidRDefault="008A5976">
      <w:pPr>
        <w:pStyle w:val="Akapitzlist1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sportowa,</w:t>
      </w:r>
    </w:p>
    <w:p w14:paraId="53E05D41" w14:textId="77777777" w:rsidR="008A5976" w:rsidRDefault="008A5976">
      <w:pPr>
        <w:pStyle w:val="Akapitzlist1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parkingu ogrodzonego,</w:t>
      </w:r>
    </w:p>
    <w:p w14:paraId="616670A3" w14:textId="77777777" w:rsidR="008A5976" w:rsidRDefault="008A5976">
      <w:pPr>
        <w:pStyle w:val="Akapitzlist1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wypoczynkowa,</w:t>
      </w:r>
    </w:p>
    <w:p w14:paraId="31FBF7E1" w14:textId="77777777" w:rsidR="008A5976" w:rsidRDefault="008A5976">
      <w:pPr>
        <w:pStyle w:val="Akapitzlist1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rekreacyjna,</w:t>
      </w:r>
    </w:p>
    <w:p w14:paraId="2A614456" w14:textId="77777777" w:rsidR="008A5976" w:rsidRDefault="008A5976">
      <w:pPr>
        <w:pStyle w:val="Akapitzlist1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aktywności terenowych,</w:t>
      </w:r>
    </w:p>
    <w:p w14:paraId="708769A9" w14:textId="77777777" w:rsidR="008A5976" w:rsidRDefault="008A5976">
      <w:pPr>
        <w:pStyle w:val="Akapitzlist1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kulturowa,</w:t>
      </w:r>
    </w:p>
    <w:p w14:paraId="15ED711B" w14:textId="77777777" w:rsidR="008A5976" w:rsidRDefault="008A5976">
      <w:pPr>
        <w:pStyle w:val="Akapitzlist1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zabaw dla dzieci,</w:t>
      </w:r>
    </w:p>
    <w:p w14:paraId="5118E443" w14:textId="77777777" w:rsidR="008A5976" w:rsidRDefault="008A5976">
      <w:pPr>
        <w:pStyle w:val="Akapitzlist1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dzikiej zieleni.</w:t>
      </w:r>
    </w:p>
    <w:p w14:paraId="42F9B4CF" w14:textId="77777777" w:rsidR="008A5976" w:rsidRDefault="008A5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realizacji inwestycji należy uwzględnić: </w:t>
      </w:r>
    </w:p>
    <w:p w14:paraId="009A3435" w14:textId="77777777" w:rsidR="008A5976" w:rsidRDefault="008A5976">
      <w:pPr>
        <w:pStyle w:val="Akapitzlist1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przebudowę istniejących sieci podziemnego uzbrojenia terenu</w:t>
      </w:r>
      <w:r w:rsidR="00C174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D181E9" w14:textId="2CE6030A" w:rsidR="008A5976" w:rsidRDefault="008A5976">
      <w:pPr>
        <w:pStyle w:val="Akapitzlist1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budowę infrastruktury celem zaopatrzenia w media projektowanych obiektów zlokalizowanych na terenie inwestycji</w:t>
      </w:r>
      <w:r w:rsidR="00C174FF">
        <w:rPr>
          <w:rFonts w:ascii="Arial" w:hAnsi="Arial" w:cs="Arial"/>
          <w:sz w:val="22"/>
          <w:szCs w:val="22"/>
        </w:rPr>
        <w:t xml:space="preserve">, </w:t>
      </w:r>
    </w:p>
    <w:p w14:paraId="1E71AB61" w14:textId="77777777" w:rsidR="008A5976" w:rsidRDefault="008A5976">
      <w:pPr>
        <w:pStyle w:val="Akapitzlist1"/>
        <w:numPr>
          <w:ilvl w:val="0"/>
          <w:numId w:val="10"/>
        </w:numPr>
        <w:spacing w:after="240" w:line="360" w:lineRule="auto"/>
        <w:jc w:val="both"/>
      </w:pPr>
      <w:r>
        <w:rPr>
          <w:rFonts w:ascii="Arial" w:hAnsi="Arial" w:cs="Arial"/>
          <w:sz w:val="22"/>
          <w:szCs w:val="22"/>
        </w:rPr>
        <w:t>projekt ogrodzenia całego terenu.</w:t>
      </w:r>
    </w:p>
    <w:p w14:paraId="09C85E1E" w14:textId="77777777" w:rsidR="008A5976" w:rsidRDefault="008A5976">
      <w:pPr>
        <w:pStyle w:val="Nagwek1"/>
        <w:spacing w:after="240"/>
        <w:jc w:val="both"/>
        <w:rPr>
          <w:b w:val="0"/>
          <w:bCs w:val="0"/>
          <w:sz w:val="22"/>
          <w:szCs w:val="22"/>
        </w:rPr>
      </w:pPr>
      <w:r>
        <w:t>Aktualne uwarunkowania wykonania przedmiotu zamówienia</w:t>
      </w:r>
    </w:p>
    <w:p w14:paraId="66CF4903" w14:textId="77777777" w:rsidR="008A5976" w:rsidRDefault="008A5976">
      <w:pPr>
        <w:pStyle w:val="Nagwek1"/>
        <w:numPr>
          <w:ilvl w:val="1"/>
          <w:numId w:val="1"/>
        </w:numPr>
        <w:spacing w:after="240" w:line="360" w:lineRule="auto"/>
        <w:ind w:left="284" w:firstLine="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Uwarunkowania terenu inwestycji:</w:t>
      </w:r>
    </w:p>
    <w:p w14:paraId="3930E70F" w14:textId="77777777" w:rsidR="008A5976" w:rsidRDefault="008A5976">
      <w:pPr>
        <w:spacing w:after="240" w:line="360" w:lineRule="auto"/>
        <w:ind w:lef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Działki przeznaczone na realizację zamierzenia inwestycyjnego znajdują się na terenie dawnego kompleksu sportowego GKP „Targówek”. Są to działki ewidencyjne o nr 1/4, 2, 5 </w:t>
      </w:r>
      <w:r>
        <w:br/>
      </w:r>
      <w:r>
        <w:rPr>
          <w:rFonts w:ascii="Arial" w:hAnsi="Arial" w:cs="Arial"/>
          <w:sz w:val="22"/>
          <w:szCs w:val="22"/>
        </w:rPr>
        <w:t>z obrębu 4-10-09. Działki są obecnie administrowane przez Dyrekcję Domu Kultury „Świt” z siedzibą przy ul. Piotra Wysockiego 11 w Warszawie. Teren jest ogrodzony z wjazdami od strony ul. Handlowej i ul. Kołowej.</w:t>
      </w:r>
    </w:p>
    <w:p w14:paraId="241D04AA" w14:textId="77777777" w:rsidR="008A5976" w:rsidRDefault="008A5976">
      <w:pPr>
        <w:spacing w:line="360" w:lineRule="auto"/>
        <w:ind w:left="-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Teren został częściowo oczyszczony z zabudowy, decyzją rozbiórkową Powiatowego Inspektoratu Nadzoru Budowlanego. Planowane jest wykonanie rozbiórek: </w:t>
      </w:r>
    </w:p>
    <w:p w14:paraId="0848BBE9" w14:textId="77777777" w:rsidR="008A5976" w:rsidRDefault="008A5976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trybun sportowych, </w:t>
      </w:r>
    </w:p>
    <w:p w14:paraId="695D9E6D" w14:textId="77777777" w:rsidR="008A5976" w:rsidRDefault="008A5976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dawnego budynku hotelowo – restauracyjnego, </w:t>
      </w:r>
    </w:p>
    <w:p w14:paraId="4793B20F" w14:textId="77777777" w:rsidR="008A5976" w:rsidRDefault="008A5976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budynku dawnego </w:t>
      </w:r>
      <w:proofErr w:type="spellStart"/>
      <w:r>
        <w:rPr>
          <w:rFonts w:ascii="Arial" w:hAnsi="Arial" w:cs="Arial"/>
          <w:sz w:val="22"/>
          <w:szCs w:val="22"/>
        </w:rPr>
        <w:t>kebaba</w:t>
      </w:r>
      <w:proofErr w:type="spellEnd"/>
      <w:r w:rsidR="00C174F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22C9F6" w14:textId="77777777" w:rsidR="008A5976" w:rsidRDefault="008A5976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sklepu</w:t>
      </w:r>
      <w:r w:rsidR="00C174FF">
        <w:rPr>
          <w:rFonts w:ascii="Arial" w:hAnsi="Arial" w:cs="Arial"/>
          <w:sz w:val="22"/>
          <w:szCs w:val="22"/>
        </w:rPr>
        <w:t>.</w:t>
      </w:r>
    </w:p>
    <w:p w14:paraId="39AA940C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Tymczasowe elementy zagospodarowania przewidziano do likwidacji lub przeniesienia.</w:t>
      </w:r>
    </w:p>
    <w:p w14:paraId="5FFE543E" w14:textId="0F0F55BA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terenie znajduje się obecnie kompleks boisk z którego korzystają dzieci w wieku przedszkolnym, uczniowie szkół podstawowych i ponadpodstawowych oraz osoby przygotowujące się do zawodów sportowych, dzieci i młodzież trenujący piłkę nożną.</w:t>
      </w:r>
      <w:r>
        <w:br/>
      </w:r>
      <w:r>
        <w:rPr>
          <w:rFonts w:ascii="Arial" w:hAnsi="Arial" w:cs="Arial"/>
          <w:sz w:val="22"/>
          <w:szCs w:val="22"/>
        </w:rPr>
        <w:t>Budynek dawnego DKS “Targówek”, zlokalizowanego w południowo - wschodnim narożniku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działki przeznacza się do pozostawienia, przebudowy i termomodernizacji</w:t>
      </w:r>
      <w:r w:rsidR="00DA1D8B">
        <w:rPr>
          <w:rFonts w:ascii="Arial" w:hAnsi="Arial" w:cs="Arial"/>
          <w:sz w:val="22"/>
          <w:szCs w:val="22"/>
        </w:rPr>
        <w:t>. Sam obiekt nie jest objęty przedmiotem zamówienia.</w:t>
      </w:r>
    </w:p>
    <w:p w14:paraId="3AF2BE18" w14:textId="77777777" w:rsidR="008A5976" w:rsidRDefault="008A5976">
      <w:pPr>
        <w:spacing w:after="240" w:line="360" w:lineRule="auto"/>
        <w:ind w:left="-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części działki znajdują się komercyjne parkingi samochodowe. </w:t>
      </w:r>
    </w:p>
    <w:p w14:paraId="0D7363F5" w14:textId="5A5871CC" w:rsidR="008A5976" w:rsidRDefault="008A5976">
      <w:pPr>
        <w:pStyle w:val="Akapitzlist1"/>
        <w:numPr>
          <w:ilvl w:val="1"/>
          <w:numId w:val="1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Zobowiązania </w:t>
      </w:r>
      <w:r w:rsidR="000F0F2D">
        <w:rPr>
          <w:rFonts w:ascii="Arial" w:hAnsi="Arial" w:cs="Arial"/>
          <w:sz w:val="22"/>
          <w:szCs w:val="22"/>
          <w:u w:val="single"/>
        </w:rPr>
        <w:t>Wykonawcy</w:t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1ECE5B30" w14:textId="77777777" w:rsidR="008A5976" w:rsidRDefault="008A5976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uzyskać w imieniu Zamawiającego:</w:t>
      </w:r>
    </w:p>
    <w:p w14:paraId="6D8D0837" w14:textId="77777777" w:rsidR="008A5976" w:rsidRDefault="008A5976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właściwych jednostek organizacyjnych o zapewnieniu dostaw energii i wody oraz odbioru ścieków,</w:t>
      </w:r>
    </w:p>
    <w:p w14:paraId="568126A2" w14:textId="77777777" w:rsidR="008A5976" w:rsidRDefault="008A5976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techniczne przyłączenia obiektów do sieci elektroenergetycznych, wodociągowych i kanalizacyjnych, gazowych, ciepłowniczych oraz dróg lądowych od właściwych jednostek organizacyjnych,</w:t>
      </w:r>
    </w:p>
    <w:p w14:paraId="33B3EA0C" w14:textId="77777777" w:rsidR="008A5976" w:rsidRDefault="008A5976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właściwych zarządców dróg o możliwości połączenia ciągów komunikacyjnych z drogami publicznymi zgodnie z przepisami o drogach publicznych oraz opinii na temat zagospodarowania terenu sąsiadującego z drogą,</w:t>
      </w:r>
    </w:p>
    <w:p w14:paraId="182695FE" w14:textId="0E1285EA" w:rsidR="008A5976" w:rsidRDefault="008A5976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właściwych jednostek organizacyjnych o możliwości i warunkach rozebrania podziemnych sieci uzbrojenia terenu w miejscach ich kolizji z projektowanym zagospodarowaniem terenu i budowy tych sieci i urządzeń w innych miejscach</w:t>
      </w:r>
      <w:r w:rsidR="00C174FF">
        <w:rPr>
          <w:rFonts w:ascii="Arial" w:hAnsi="Arial" w:cs="Arial"/>
          <w:sz w:val="22"/>
          <w:szCs w:val="22"/>
        </w:rPr>
        <w:t>,</w:t>
      </w:r>
    </w:p>
    <w:p w14:paraId="1B54FDA1" w14:textId="77A81D93" w:rsidR="008A5976" w:rsidRDefault="008A5976">
      <w:pPr>
        <w:pStyle w:val="Akapitzlist1"/>
        <w:numPr>
          <w:ilvl w:val="1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geotechniczne warunki posadowienia obiektów budowlanych, w rozumieniu Prawa budowlanego, spełniające wymagania określone w Prawie budowlanym i przepisach wydanych na podstawie tego prawa.</w:t>
      </w:r>
    </w:p>
    <w:p w14:paraId="2692C07D" w14:textId="078379C1" w:rsidR="008A5976" w:rsidRDefault="008A5976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Opracować dokumentację projektowo – kosztorysową niezbędną do realizacji całego zamierzenia</w:t>
      </w:r>
      <w:r w:rsidR="000F0F2D">
        <w:rPr>
          <w:rFonts w:ascii="Arial" w:hAnsi="Arial" w:cs="Arial"/>
          <w:sz w:val="22"/>
          <w:szCs w:val="22"/>
        </w:rPr>
        <w:t xml:space="preserve">, w dostosowaniu do </w:t>
      </w:r>
      <w:r w:rsidR="00AC3C55">
        <w:rPr>
          <w:rFonts w:ascii="Arial" w:hAnsi="Arial" w:cs="Arial"/>
          <w:sz w:val="22"/>
          <w:szCs w:val="22"/>
        </w:rPr>
        <w:t>etapów realizacji zgodnych z projektami wykonawczymi</w:t>
      </w:r>
      <w:r w:rsidR="00C174FF">
        <w:rPr>
          <w:rFonts w:ascii="Arial" w:hAnsi="Arial" w:cs="Arial"/>
          <w:sz w:val="22"/>
          <w:szCs w:val="22"/>
        </w:rPr>
        <w:t>.</w:t>
      </w:r>
    </w:p>
    <w:p w14:paraId="66EF3B52" w14:textId="59E2A393" w:rsidR="008A5976" w:rsidRDefault="00D50ABC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8A5976">
        <w:rPr>
          <w:rFonts w:ascii="Arial" w:hAnsi="Arial" w:cs="Arial"/>
          <w:sz w:val="22"/>
          <w:szCs w:val="22"/>
        </w:rPr>
        <w:t>przedstawi wyliczenie kosztów utrzymania obiektu w okresie 10 lat.</w:t>
      </w:r>
    </w:p>
    <w:p w14:paraId="02C3B6AC" w14:textId="77777777" w:rsidR="008A5976" w:rsidRDefault="008A5976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Wypełnić obowiązki, o których mowa w Ustawie Prawo Budowlane, w tym w szczególności:</w:t>
      </w:r>
    </w:p>
    <w:p w14:paraId="29439DF5" w14:textId="77777777" w:rsidR="008A5976" w:rsidRDefault="008A5976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wzajemne skoordynowanie techniczne opracowań projektowych wykonanych przez inne osoby,</w:t>
      </w:r>
    </w:p>
    <w:p w14:paraId="220F7FB3" w14:textId="77777777" w:rsidR="008A5976" w:rsidRDefault="008A5976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sporządzenie informacji dotyczącej bezpieczeństwa i ochrony zdrowia,</w:t>
      </w:r>
    </w:p>
    <w:p w14:paraId="47A2A947" w14:textId="77777777" w:rsidR="008A5976" w:rsidRDefault="008A5976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uzyskanie wymaganych opinii, uzgodnień i weryfikacji rozwiązań</w:t>
      </w:r>
      <w:r>
        <w:br/>
      </w:r>
      <w:r>
        <w:rPr>
          <w:rFonts w:ascii="Arial" w:hAnsi="Arial" w:cs="Arial"/>
          <w:sz w:val="22"/>
          <w:szCs w:val="22"/>
        </w:rPr>
        <w:t>projektowych,</w:t>
      </w:r>
    </w:p>
    <w:p w14:paraId="4644EBEC" w14:textId="66AA1CA9" w:rsidR="008A5976" w:rsidRDefault="008A5976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sprawowanie nadzoru autorskiego</w:t>
      </w:r>
      <w:r w:rsidR="00C174FF">
        <w:rPr>
          <w:rFonts w:ascii="Arial" w:hAnsi="Arial" w:cs="Arial"/>
          <w:sz w:val="22"/>
          <w:szCs w:val="22"/>
        </w:rPr>
        <w:t>,</w:t>
      </w:r>
    </w:p>
    <w:p w14:paraId="5D1BA27C" w14:textId="77777777" w:rsidR="008A5976" w:rsidRDefault="008A5976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uzyskanie w imieniu Zamawiającego wymaganych opinii, uzgodnień, pozwoleń i innych dokumentów, o których mowa w Ustawie Prawo Budowlane.</w:t>
      </w:r>
    </w:p>
    <w:p w14:paraId="08356284" w14:textId="271A6C91" w:rsidR="008A5976" w:rsidRDefault="008A5976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Przekazanie </w:t>
      </w:r>
      <w:r w:rsidR="000F0F2D">
        <w:rPr>
          <w:rFonts w:ascii="Arial" w:hAnsi="Arial" w:cs="Arial"/>
          <w:sz w:val="22"/>
          <w:szCs w:val="22"/>
        </w:rPr>
        <w:t>Zamawiającemu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31111E9" w14:textId="77777777" w:rsidR="008A5976" w:rsidRDefault="008A5976">
      <w:pPr>
        <w:pStyle w:val="Akapitzlist1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oryginałów wniosków o wydanie zezwoleń na usunięcie drzew i krzewów, sporządzonych w formie wymaganej przez Urząd Marszałka Województwa Mazowieckiego i zgodnie z wymaganiami określonymi w ustawie o ochronie przyrody</w:t>
      </w:r>
      <w:r w:rsidR="00C174FF">
        <w:rPr>
          <w:rFonts w:ascii="Arial" w:hAnsi="Arial" w:cs="Arial"/>
          <w:sz w:val="22"/>
          <w:szCs w:val="22"/>
        </w:rPr>
        <w:t>,</w:t>
      </w:r>
    </w:p>
    <w:p w14:paraId="40E8D4B6" w14:textId="3BC3C31A" w:rsidR="008A5976" w:rsidRDefault="008A5976">
      <w:pPr>
        <w:pStyle w:val="Akapitzlist1"/>
        <w:numPr>
          <w:ilvl w:val="1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oryginałów wymaganych opinii, uzgodnień, pozwoleń i innych dokumentów, o których mowa w Ustawie Prawo Budowlane, w tym m.in. protokołu z narady koordynacyjnej w Biurze Geodezji i Katastru m. st. Warszawy</w:t>
      </w:r>
      <w:r w:rsidR="00C174FF">
        <w:rPr>
          <w:rFonts w:ascii="Arial" w:hAnsi="Arial" w:cs="Arial"/>
          <w:sz w:val="22"/>
          <w:szCs w:val="22"/>
        </w:rPr>
        <w:t xml:space="preserve">. </w:t>
      </w:r>
    </w:p>
    <w:p w14:paraId="3F352562" w14:textId="77777777" w:rsidR="008A5976" w:rsidRDefault="008A5976">
      <w:pPr>
        <w:spacing w:line="360" w:lineRule="auto"/>
        <w:ind w:left="1428"/>
        <w:jc w:val="both"/>
        <w:rPr>
          <w:sz w:val="22"/>
          <w:szCs w:val="22"/>
        </w:rPr>
      </w:pPr>
    </w:p>
    <w:p w14:paraId="74E7F438" w14:textId="77777777" w:rsidR="008A5976" w:rsidRDefault="008A5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90FD76" w14:textId="77777777" w:rsidR="008A5976" w:rsidRDefault="008A5976">
      <w:pPr>
        <w:pStyle w:val="Nagwek1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Ogólne właściwości funkcjonalno-użytkowe:</w:t>
      </w:r>
    </w:p>
    <w:p w14:paraId="325847BF" w14:textId="77777777" w:rsidR="008A5976" w:rsidRDefault="008A5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Obiekt ma być przystosowany do wypoczynku i rekreacji dla mieszkańców</w:t>
      </w:r>
      <w:r>
        <w:br/>
      </w:r>
      <w:r>
        <w:rPr>
          <w:rFonts w:ascii="Arial" w:hAnsi="Arial" w:cs="Arial"/>
          <w:sz w:val="22"/>
          <w:szCs w:val="22"/>
        </w:rPr>
        <w:t xml:space="preserve">m.st. Warszawy, w szczególności mieszkańców dzielnicy Targówek. Realizacja przedstawionych poniżej celów szczegółowych wpłynie bezpośrednio na wzrost atrakcyjności turystycznej okolicy, poprawę warunków życia mieszkańców miasta oraz na poprawę stanu środowiska naturalnego. </w:t>
      </w:r>
    </w:p>
    <w:p w14:paraId="7FC546D9" w14:textId="77777777" w:rsidR="008A5976" w:rsidRDefault="008A5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inwestycji jest zapewnienie atrakcyjnej i funkcjonalnej przestrzeni architektonicznej z poszanowaniem naturalnego ukształtowania terenu oraz wartościowej roślinności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4E3BDDB7" w14:textId="77777777" w:rsidR="008A5976" w:rsidRDefault="008A597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5A6D8" w14:textId="77777777" w:rsidR="008A5976" w:rsidRDefault="008A5976">
      <w:pPr>
        <w:pStyle w:val="Nagwek1"/>
        <w:spacing w:after="240" w:line="360" w:lineRule="auto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Szczegółowe właściwości funkcjonalno-użytkowe:</w:t>
      </w:r>
    </w:p>
    <w:p w14:paraId="78CEA5D9" w14:textId="77777777" w:rsidR="008A5976" w:rsidRDefault="008A5976">
      <w:pPr>
        <w:spacing w:after="240"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projektowaniu należy kierować się zasadami projektowania uniwersalnego i dostępności architektonicznej dla osób ze szczególnymi potrzebami, w tym m.in. osób o ograniczonej mobilności, osób słabowidzących oraz osób słabosłyszących.</w:t>
      </w:r>
    </w:p>
    <w:p w14:paraId="2ABD7FED" w14:textId="77777777" w:rsidR="008A5976" w:rsidRDefault="008A5976">
      <w:pPr>
        <w:pStyle w:val="Nagwek1"/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Droga pożarowa </w:t>
      </w:r>
    </w:p>
    <w:p w14:paraId="42E177F2" w14:textId="77777777" w:rsidR="008A5976" w:rsidRDefault="008A5976" w:rsidP="00D50ABC">
      <w:pPr>
        <w:pStyle w:val="Nagwek1"/>
        <w:spacing w:after="240" w:line="360" w:lineRule="auto"/>
        <w:ind w:left="0" w:firstLine="0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Na terenie obiektu należy zaprojektować drogę do obsługi komunikacyjnej parkingów, budynków i pełniącą jednocześnie funkcję drogi pożarowej ze zjazdami </w:t>
      </w:r>
      <w:r>
        <w:br/>
      </w:r>
      <w:r>
        <w:rPr>
          <w:b w:val="0"/>
          <w:bCs w:val="0"/>
          <w:sz w:val="22"/>
          <w:szCs w:val="22"/>
        </w:rPr>
        <w:t>z ul. Kołowej i ul. Handlowej. Droga pożarowa jest objęta przedmiotem zamówienia wraz z projektem docelowej organizacji ruchu.</w:t>
      </w:r>
    </w:p>
    <w:p w14:paraId="5EC35860" w14:textId="77777777" w:rsidR="008A5976" w:rsidRDefault="008A5976">
      <w:pPr>
        <w:pStyle w:val="Nagwek1"/>
        <w:spacing w:after="240" w:line="360" w:lineRule="auto"/>
        <w:jc w:val="both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Strefa sportowa</w:t>
      </w:r>
      <w:r>
        <w:rPr>
          <w:b w:val="0"/>
          <w:bCs w:val="0"/>
          <w:sz w:val="22"/>
          <w:szCs w:val="22"/>
        </w:rPr>
        <w:t xml:space="preserve"> </w:t>
      </w:r>
    </w:p>
    <w:p w14:paraId="0601366C" w14:textId="3D9C17F2" w:rsidR="008A5976" w:rsidRDefault="008A5976">
      <w:pPr>
        <w:pStyle w:val="Nagwek1"/>
        <w:spacing w:after="240" w:line="360" w:lineRule="auto"/>
        <w:ind w:left="0" w:firstLine="0"/>
        <w:jc w:val="both"/>
        <w:rPr>
          <w:b w:val="0"/>
          <w:bCs w:val="0"/>
          <w:sz w:val="22"/>
          <w:szCs w:val="22"/>
          <w:highlight w:val="yellow"/>
        </w:rPr>
      </w:pPr>
      <w:r>
        <w:rPr>
          <w:b w:val="0"/>
          <w:bCs w:val="0"/>
          <w:sz w:val="22"/>
          <w:szCs w:val="22"/>
        </w:rPr>
        <w:t xml:space="preserve">Strefa dużych elementów infrastruktury sportowej. Zakłada się wykonanie dwóch pełnowymiarowych boisk o wymiarach min. 90x55 m, z </w:t>
      </w:r>
      <w:proofErr w:type="spellStart"/>
      <w:r>
        <w:rPr>
          <w:b w:val="0"/>
          <w:bCs w:val="0"/>
          <w:sz w:val="22"/>
          <w:szCs w:val="22"/>
        </w:rPr>
        <w:t>piłkochwytami</w:t>
      </w:r>
      <w:proofErr w:type="spellEnd"/>
      <w:r>
        <w:rPr>
          <w:b w:val="0"/>
          <w:bCs w:val="0"/>
          <w:sz w:val="22"/>
          <w:szCs w:val="22"/>
        </w:rPr>
        <w:t xml:space="preserve">. Jedno boisko ma posiadać nawierzchnię z trawy naturalnej z automatycznym systemem nawadniania, drenażem, trybunami, </w:t>
      </w:r>
      <w:proofErr w:type="spellStart"/>
      <w:r>
        <w:rPr>
          <w:b w:val="0"/>
          <w:bCs w:val="0"/>
          <w:sz w:val="22"/>
          <w:szCs w:val="22"/>
        </w:rPr>
        <w:t>piłkochwytami</w:t>
      </w:r>
      <w:proofErr w:type="spellEnd"/>
      <w:r>
        <w:rPr>
          <w:b w:val="0"/>
          <w:bCs w:val="0"/>
          <w:sz w:val="22"/>
          <w:szCs w:val="22"/>
        </w:rPr>
        <w:t xml:space="preserve"> oraz oświetleniem. Drugie boisko ma posiadać nawierzchnię z trawy syntetycznej z drenażem i możliwością użytkowania przez cały rok, poprzez montaż zadaszenia z niezależnym oświetleniem i nagłośnieniem. </w:t>
      </w:r>
      <w:r w:rsidR="007956EE">
        <w:rPr>
          <w:b w:val="0"/>
          <w:bCs w:val="0"/>
          <w:sz w:val="22"/>
          <w:szCs w:val="22"/>
        </w:rPr>
        <w:t xml:space="preserve">Powyższe </w:t>
      </w:r>
      <w:r w:rsidR="007956EE">
        <w:rPr>
          <w:b w:val="0"/>
          <w:bCs w:val="0"/>
          <w:sz w:val="22"/>
          <w:szCs w:val="22"/>
        </w:rPr>
        <w:lastRenderedPageBreak/>
        <w:t>zadaszenie boiska ma być obiektem jednokondygnacyjnym oraz tymczasowym (montowym w okresie jesienno-zimowym</w:t>
      </w:r>
      <w:proofErr w:type="gramStart"/>
      <w:r w:rsidR="007956EE">
        <w:rPr>
          <w:b w:val="0"/>
          <w:bCs w:val="0"/>
          <w:sz w:val="22"/>
          <w:szCs w:val="22"/>
        </w:rPr>
        <w:t>).</w:t>
      </w:r>
      <w:r>
        <w:rPr>
          <w:b w:val="0"/>
          <w:bCs w:val="0"/>
          <w:sz w:val="22"/>
          <w:szCs w:val="22"/>
        </w:rPr>
        <w:t>Należy</w:t>
      </w:r>
      <w:proofErr w:type="gramEnd"/>
      <w:r>
        <w:rPr>
          <w:b w:val="0"/>
          <w:bCs w:val="0"/>
          <w:sz w:val="22"/>
          <w:szCs w:val="22"/>
        </w:rPr>
        <w:t xml:space="preserve"> zaprojektować infrastrukturę towarzyszącą, w tym magazyn do przechowywania powłoki w okresie letnim,</w:t>
      </w:r>
      <w:r w:rsidR="00D50ABC">
        <w:rPr>
          <w:b w:val="0"/>
          <w:bCs w:val="0"/>
          <w:sz w:val="22"/>
          <w:szCs w:val="22"/>
        </w:rPr>
        <w:t xml:space="preserve"> </w:t>
      </w:r>
      <w:r w:rsidR="007956EE">
        <w:rPr>
          <w:b w:val="0"/>
          <w:bCs w:val="0"/>
          <w:sz w:val="22"/>
          <w:szCs w:val="22"/>
        </w:rPr>
        <w:t xml:space="preserve">zlokalizowany </w:t>
      </w:r>
      <w:r>
        <w:rPr>
          <w:b w:val="0"/>
          <w:bCs w:val="0"/>
          <w:sz w:val="22"/>
          <w:szCs w:val="22"/>
        </w:rPr>
        <w:t>na terenie inwestycji. W obiekcie przewiduje się jednoczesny trening maksymalnie 90 zawodników. W trakcie imprez dopuszcza się możliwość przebywania w jednym czasie do 300 osób.</w:t>
      </w:r>
      <w:bookmarkStart w:id="2" w:name="_Hlk82440442"/>
      <w:r w:rsidR="007D2C87">
        <w:rPr>
          <w:b w:val="0"/>
          <w:bCs w:val="0"/>
          <w:sz w:val="22"/>
          <w:szCs w:val="22"/>
        </w:rPr>
        <w:t xml:space="preserve"> </w:t>
      </w:r>
      <w:r w:rsidRPr="007D2C87">
        <w:rPr>
          <w:b w:val="0"/>
          <w:bCs w:val="0"/>
          <w:sz w:val="22"/>
          <w:szCs w:val="22"/>
          <w:highlight w:val="yellow"/>
        </w:rPr>
        <w:t>Elementem strefy sportowej mają być również zadaszone trybuny mieszczące min. 150 widzów</w:t>
      </w:r>
      <w:proofErr w:type="gramStart"/>
      <w:r w:rsidRPr="007D2C87">
        <w:rPr>
          <w:b w:val="0"/>
          <w:bCs w:val="0"/>
          <w:sz w:val="22"/>
          <w:szCs w:val="22"/>
          <w:highlight w:val="yellow"/>
        </w:rPr>
        <w:t>.:  W</w:t>
      </w:r>
      <w:proofErr w:type="gramEnd"/>
      <w:r w:rsidRPr="007D2C87">
        <w:rPr>
          <w:b w:val="0"/>
          <w:bCs w:val="0"/>
          <w:sz w:val="22"/>
          <w:szCs w:val="22"/>
          <w:highlight w:val="yellow"/>
        </w:rPr>
        <w:t xml:space="preserve"> strefie sportowej przewiduje się także projekt architektoniczno-budowlany</w:t>
      </w:r>
      <w:r w:rsidR="008F606E">
        <w:rPr>
          <w:b w:val="0"/>
          <w:bCs w:val="0"/>
          <w:sz w:val="22"/>
          <w:szCs w:val="22"/>
          <w:highlight w:val="yellow"/>
        </w:rPr>
        <w:t xml:space="preserve"> w zakresie określonym przez Prawo Budowlane,</w:t>
      </w:r>
      <w:r w:rsidRPr="007D2C87">
        <w:rPr>
          <w:b w:val="0"/>
          <w:bCs w:val="0"/>
          <w:sz w:val="22"/>
          <w:szCs w:val="22"/>
          <w:highlight w:val="yellow"/>
        </w:rPr>
        <w:t xml:space="preserve"> zaplecza sportowo – socjalnego o następującym programie funkcjonalno-użytkowym:</w:t>
      </w:r>
    </w:p>
    <w:p w14:paraId="00B79FAF" w14:textId="77777777" w:rsidR="0092372B" w:rsidRDefault="00864D12" w:rsidP="0076651D">
      <w:pPr>
        <w:pStyle w:val="Tekstpodstawowy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Budynek zaplecza sanitarno-sportowego należy zaprojektować jak w pełni dostępny dla osób ze szczególnymi potrzebami w tym m.in. osób o ograniczonej mobilności, osób słabowidzących oraz osób słabosłyszących. Należy założyć, że w każdej grupie użytkowników obiektu (pracownicy, zawodnicy, sędziowie, trenerzy) mogą pojawić się osoby z niepełnosprawnością i należy zapewnić pełną dostępność architektoniczną obiektu. </w:t>
      </w:r>
    </w:p>
    <w:p w14:paraId="5849760B" w14:textId="1F75ACAE" w:rsidR="00864D12" w:rsidRDefault="00864D12" w:rsidP="0076651D">
      <w:pPr>
        <w:pStyle w:val="Tekstpodstawowy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Należy przewidzieć system ogrzewania podłogowego.</w:t>
      </w:r>
    </w:p>
    <w:p w14:paraId="006E5A38" w14:textId="3BB8005C" w:rsidR="0092372B" w:rsidRPr="006F66EE" w:rsidRDefault="0092372B" w:rsidP="0076651D">
      <w:pPr>
        <w:pStyle w:val="Tekstpodstawowy"/>
        <w:spacing w:line="360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>W przypadku zaprojektowania budynku jako wielkokondygnacyjny konieczne jest zaprojektowanie windy.</w:t>
      </w:r>
    </w:p>
    <w:p w14:paraId="15426CAD" w14:textId="77777777" w:rsidR="00864D12" w:rsidRDefault="00864D12" w:rsidP="0076651D">
      <w:pPr>
        <w:pStyle w:val="Nagwek1"/>
        <w:numPr>
          <w:ilvl w:val="0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2C6635">
        <w:rPr>
          <w:b w:val="0"/>
          <w:bCs w:val="0"/>
          <w:sz w:val="22"/>
          <w:szCs w:val="22"/>
        </w:rPr>
        <w:t>Strefa dla zawodników</w:t>
      </w:r>
      <w:r w:rsidRPr="006F66EE">
        <w:rPr>
          <w:b w:val="0"/>
          <w:bCs w:val="0"/>
          <w:sz w:val="22"/>
          <w:szCs w:val="22"/>
        </w:rPr>
        <w:t>:</w:t>
      </w:r>
      <w:r w:rsidRPr="002C6635">
        <w:rPr>
          <w:b w:val="0"/>
          <w:bCs w:val="0"/>
          <w:sz w:val="22"/>
          <w:szCs w:val="22"/>
        </w:rPr>
        <w:t xml:space="preserve"> </w:t>
      </w:r>
    </w:p>
    <w:p w14:paraId="304FD2CF" w14:textId="30BB208D" w:rsidR="00864D12" w:rsidRDefault="00864D12" w:rsidP="00852E9C">
      <w:pPr>
        <w:pStyle w:val="Nagwek1"/>
        <w:numPr>
          <w:ilvl w:val="1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2C6635">
        <w:rPr>
          <w:b w:val="0"/>
          <w:bCs w:val="0"/>
          <w:sz w:val="22"/>
          <w:szCs w:val="22"/>
        </w:rPr>
        <w:t xml:space="preserve">min. 5 szatni </w:t>
      </w:r>
      <w:r>
        <w:rPr>
          <w:b w:val="0"/>
          <w:bCs w:val="0"/>
          <w:sz w:val="22"/>
          <w:szCs w:val="22"/>
        </w:rPr>
        <w:t>z węzłem sanitarnym</w:t>
      </w:r>
      <w:r w:rsidR="00125CD2">
        <w:rPr>
          <w:b w:val="0"/>
          <w:bCs w:val="0"/>
          <w:sz w:val="22"/>
          <w:szCs w:val="22"/>
        </w:rPr>
        <w:t xml:space="preserve"> przy każdej szatni</w:t>
      </w:r>
      <w:r w:rsidRPr="002C6635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(prysznic i toaleta) wszystkie szatnie </w:t>
      </w:r>
      <w:r w:rsidR="00A37CF8">
        <w:rPr>
          <w:b w:val="0"/>
          <w:bCs w:val="0"/>
          <w:sz w:val="22"/>
          <w:szCs w:val="22"/>
        </w:rPr>
        <w:t>muszą</w:t>
      </w:r>
      <w:r>
        <w:rPr>
          <w:b w:val="0"/>
          <w:bCs w:val="0"/>
          <w:sz w:val="22"/>
          <w:szCs w:val="22"/>
        </w:rPr>
        <w:t xml:space="preserve"> być dostosowane do potrzeb osób z niepełnosprawnościami</w:t>
      </w:r>
      <w:r w:rsidRPr="002C6635"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 xml:space="preserve"> </w:t>
      </w:r>
    </w:p>
    <w:p w14:paraId="01571E41" w14:textId="588AB6BA" w:rsidR="00864D12" w:rsidRDefault="00864D12" w:rsidP="00BF302C">
      <w:pPr>
        <w:pStyle w:val="Nagwek1"/>
        <w:numPr>
          <w:ilvl w:val="1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2C6635">
        <w:rPr>
          <w:b w:val="0"/>
          <w:bCs w:val="0"/>
          <w:sz w:val="22"/>
          <w:szCs w:val="22"/>
        </w:rPr>
        <w:t xml:space="preserve">szatnie powinny być wyposażone w szafki ubraniowe góra-dół w ilości 20-24 </w:t>
      </w:r>
      <w:proofErr w:type="spellStart"/>
      <w:r w:rsidRPr="002C6635">
        <w:rPr>
          <w:b w:val="0"/>
          <w:bCs w:val="0"/>
          <w:sz w:val="22"/>
          <w:szCs w:val="22"/>
        </w:rPr>
        <w:t>szt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r w:rsidRPr="00C72FB1">
        <w:rPr>
          <w:b w:val="0"/>
          <w:bCs w:val="0"/>
          <w:sz w:val="22"/>
          <w:szCs w:val="22"/>
        </w:rPr>
        <w:t>oraz haczyki naścienne w szatniach i prysznicach</w:t>
      </w:r>
      <w:r w:rsidR="006630A8">
        <w:rPr>
          <w:b w:val="0"/>
          <w:bCs w:val="0"/>
          <w:sz w:val="22"/>
          <w:szCs w:val="22"/>
        </w:rPr>
        <w:t>,</w:t>
      </w:r>
    </w:p>
    <w:p w14:paraId="063048EE" w14:textId="3C5CAC01" w:rsidR="00864D12" w:rsidRPr="006F66EE" w:rsidRDefault="00864D12" w:rsidP="00352D83">
      <w:pPr>
        <w:pStyle w:val="Nagwek1"/>
        <w:numPr>
          <w:ilvl w:val="1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C72FB1">
        <w:rPr>
          <w:b w:val="0"/>
          <w:bCs w:val="0"/>
          <w:sz w:val="22"/>
          <w:szCs w:val="22"/>
        </w:rPr>
        <w:t>Pomieszczenia powinny być doświetlone światłem dziennym nie obciążającym komfortu użytkowników i uwzględniać możliwość wietrzenia</w:t>
      </w:r>
      <w:r w:rsidR="006630A8">
        <w:rPr>
          <w:b w:val="0"/>
          <w:bCs w:val="0"/>
          <w:sz w:val="22"/>
          <w:szCs w:val="22"/>
        </w:rPr>
        <w:t>,</w:t>
      </w:r>
    </w:p>
    <w:p w14:paraId="0FB3EEAF" w14:textId="41813726" w:rsidR="006630A8" w:rsidRPr="006630A8" w:rsidRDefault="00864D12">
      <w:pPr>
        <w:pStyle w:val="Nagwek1"/>
        <w:numPr>
          <w:ilvl w:val="0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2C6635">
        <w:rPr>
          <w:b w:val="0"/>
          <w:bCs w:val="0"/>
          <w:sz w:val="22"/>
          <w:szCs w:val="22"/>
        </w:rPr>
        <w:t xml:space="preserve">Strefa </w:t>
      </w:r>
      <w:proofErr w:type="gramStart"/>
      <w:r w:rsidRPr="002C6635">
        <w:rPr>
          <w:b w:val="0"/>
          <w:bCs w:val="0"/>
          <w:sz w:val="22"/>
          <w:szCs w:val="22"/>
        </w:rPr>
        <w:t>dla  trenerów</w:t>
      </w:r>
      <w:proofErr w:type="gramEnd"/>
      <w:r w:rsidRPr="002C6635">
        <w:rPr>
          <w:b w:val="0"/>
          <w:bCs w:val="0"/>
          <w:sz w:val="22"/>
          <w:szCs w:val="22"/>
        </w:rPr>
        <w:t xml:space="preserve"> (</w:t>
      </w:r>
      <w:r w:rsidRPr="006F66EE">
        <w:rPr>
          <w:b w:val="0"/>
          <w:bCs w:val="0"/>
          <w:sz w:val="22"/>
          <w:szCs w:val="22"/>
        </w:rPr>
        <w:t>min. 1 pokój z</w:t>
      </w:r>
      <w:r w:rsidR="00A37CF8">
        <w:rPr>
          <w:b w:val="0"/>
          <w:bCs w:val="0"/>
          <w:sz w:val="22"/>
          <w:szCs w:val="22"/>
        </w:rPr>
        <w:t xml:space="preserve"> węzłem</w:t>
      </w:r>
      <w:r w:rsidRPr="006F66EE">
        <w:rPr>
          <w:b w:val="0"/>
          <w:bCs w:val="0"/>
          <w:sz w:val="22"/>
          <w:szCs w:val="22"/>
        </w:rPr>
        <w:t xml:space="preserve"> sanita</w:t>
      </w:r>
      <w:r w:rsidR="00A37CF8">
        <w:rPr>
          <w:b w:val="0"/>
          <w:bCs w:val="0"/>
          <w:sz w:val="22"/>
          <w:szCs w:val="22"/>
        </w:rPr>
        <w:t>rnym</w:t>
      </w:r>
      <w:r w:rsidR="006630A8">
        <w:rPr>
          <w:b w:val="0"/>
          <w:bCs w:val="0"/>
          <w:sz w:val="22"/>
          <w:szCs w:val="22"/>
        </w:rPr>
        <w:t xml:space="preserve"> </w:t>
      </w:r>
      <w:r w:rsidR="00A37CF8">
        <w:rPr>
          <w:b w:val="0"/>
          <w:bCs w:val="0"/>
          <w:sz w:val="22"/>
          <w:szCs w:val="22"/>
        </w:rPr>
        <w:t>prysznic i toaleta)</w:t>
      </w:r>
      <w:r w:rsidRPr="006F66EE">
        <w:rPr>
          <w:b w:val="0"/>
          <w:bCs w:val="0"/>
          <w:sz w:val="22"/>
          <w:szCs w:val="22"/>
        </w:rPr>
        <w:t xml:space="preserve"> dostoso</w:t>
      </w:r>
      <w:r w:rsidRPr="006647D0">
        <w:rPr>
          <w:b w:val="0"/>
          <w:bCs w:val="0"/>
          <w:sz w:val="22"/>
          <w:szCs w:val="22"/>
        </w:rPr>
        <w:t>wan</w:t>
      </w:r>
      <w:r w:rsidR="00A37CF8">
        <w:rPr>
          <w:b w:val="0"/>
          <w:bCs w:val="0"/>
          <w:sz w:val="22"/>
          <w:szCs w:val="22"/>
        </w:rPr>
        <w:t>a</w:t>
      </w:r>
      <w:r w:rsidRPr="006647D0">
        <w:rPr>
          <w:b w:val="0"/>
          <w:bCs w:val="0"/>
          <w:sz w:val="22"/>
          <w:szCs w:val="22"/>
        </w:rPr>
        <w:t xml:space="preserve"> do potrzeb Osób z Niepełnosprawnością</w:t>
      </w:r>
      <w:r w:rsidRPr="006F66EE">
        <w:rPr>
          <w:b w:val="0"/>
          <w:bCs w:val="0"/>
          <w:sz w:val="22"/>
          <w:szCs w:val="22"/>
        </w:rPr>
        <w:t>,</w:t>
      </w:r>
    </w:p>
    <w:p w14:paraId="53E76A0F" w14:textId="2540EA9A" w:rsidR="006630A8" w:rsidRPr="00352D83" w:rsidRDefault="006630A8" w:rsidP="00352D83">
      <w:pPr>
        <w:pStyle w:val="Akapitzlist"/>
        <w:numPr>
          <w:ilvl w:val="1"/>
          <w:numId w:val="17"/>
        </w:numPr>
        <w:shd w:val="clear" w:color="auto" w:fill="FFFFFF"/>
        <w:spacing w:after="240" w:line="360" w:lineRule="auto"/>
        <w:rPr>
          <w:rFonts w:ascii="Arial" w:hAnsi="Arial"/>
          <w:b/>
          <w:sz w:val="22"/>
          <w:szCs w:val="22"/>
        </w:rPr>
      </w:pPr>
      <w:r w:rsidRPr="00352D83">
        <w:rPr>
          <w:rFonts w:ascii="Arial" w:hAnsi="Arial"/>
          <w:sz w:val="22"/>
          <w:szCs w:val="22"/>
        </w:rPr>
        <w:t>Wyposażenie: biurko, krzesło, wieszak, szafka depozytowa. Pomieszczenie powinno być doświetlone światłem dziennym nie obciążającym komfortu użytkowników i uwzględniać możliwość wietrzenia.</w:t>
      </w:r>
    </w:p>
    <w:p w14:paraId="6541C718" w14:textId="64C77BDB" w:rsidR="00864D12" w:rsidRPr="00A37CF8" w:rsidRDefault="00864D12" w:rsidP="0076651D">
      <w:pPr>
        <w:pStyle w:val="Nagwek1"/>
        <w:numPr>
          <w:ilvl w:val="0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6F66EE">
        <w:rPr>
          <w:b w:val="0"/>
          <w:bCs w:val="0"/>
          <w:sz w:val="22"/>
          <w:szCs w:val="22"/>
        </w:rPr>
        <w:lastRenderedPageBreak/>
        <w:t>S</w:t>
      </w:r>
      <w:r w:rsidRPr="006647D0">
        <w:rPr>
          <w:b w:val="0"/>
          <w:bCs w:val="0"/>
          <w:sz w:val="22"/>
          <w:szCs w:val="22"/>
        </w:rPr>
        <w:t>trefa dla sędziów (</w:t>
      </w:r>
      <w:r w:rsidRPr="006F66EE">
        <w:rPr>
          <w:b w:val="0"/>
          <w:bCs w:val="0"/>
          <w:sz w:val="22"/>
          <w:szCs w:val="22"/>
        </w:rPr>
        <w:t>m</w:t>
      </w:r>
      <w:r w:rsidRPr="006647D0">
        <w:rPr>
          <w:b w:val="0"/>
          <w:bCs w:val="0"/>
          <w:sz w:val="22"/>
          <w:szCs w:val="22"/>
        </w:rPr>
        <w:t xml:space="preserve">in. </w:t>
      </w:r>
      <w:r w:rsidRPr="006F66EE">
        <w:rPr>
          <w:b w:val="0"/>
          <w:bCs w:val="0"/>
          <w:sz w:val="22"/>
          <w:szCs w:val="22"/>
        </w:rPr>
        <w:t>2 pokoje</w:t>
      </w:r>
      <w:r w:rsidR="00A37CF8" w:rsidRPr="00A37CF8">
        <w:rPr>
          <w:b w:val="0"/>
          <w:bCs w:val="0"/>
          <w:sz w:val="22"/>
          <w:szCs w:val="22"/>
        </w:rPr>
        <w:t xml:space="preserve"> </w:t>
      </w:r>
      <w:r w:rsidR="00A37CF8" w:rsidRPr="006F66EE">
        <w:rPr>
          <w:b w:val="0"/>
          <w:bCs w:val="0"/>
          <w:sz w:val="22"/>
          <w:szCs w:val="22"/>
        </w:rPr>
        <w:t>z</w:t>
      </w:r>
      <w:r w:rsidR="00A37CF8">
        <w:rPr>
          <w:b w:val="0"/>
          <w:bCs w:val="0"/>
          <w:sz w:val="22"/>
          <w:szCs w:val="22"/>
        </w:rPr>
        <w:t xml:space="preserve"> węzłem</w:t>
      </w:r>
      <w:r w:rsidR="00A37CF8" w:rsidRPr="006F66EE">
        <w:rPr>
          <w:b w:val="0"/>
          <w:bCs w:val="0"/>
          <w:sz w:val="22"/>
          <w:szCs w:val="22"/>
        </w:rPr>
        <w:t xml:space="preserve"> sanita</w:t>
      </w:r>
      <w:r w:rsidR="00A37CF8">
        <w:rPr>
          <w:b w:val="0"/>
          <w:bCs w:val="0"/>
          <w:sz w:val="22"/>
          <w:szCs w:val="22"/>
        </w:rPr>
        <w:t>rnym (prysznic i toaleta)</w:t>
      </w:r>
      <w:r w:rsidR="00A37CF8" w:rsidRPr="006F66EE">
        <w:rPr>
          <w:b w:val="0"/>
          <w:bCs w:val="0"/>
          <w:sz w:val="22"/>
          <w:szCs w:val="22"/>
        </w:rPr>
        <w:t xml:space="preserve"> </w:t>
      </w:r>
      <w:r w:rsidRPr="006F66EE">
        <w:rPr>
          <w:b w:val="0"/>
          <w:bCs w:val="0"/>
          <w:sz w:val="22"/>
          <w:szCs w:val="22"/>
        </w:rPr>
        <w:t>dostosowan</w:t>
      </w:r>
      <w:r w:rsidR="00A37CF8">
        <w:rPr>
          <w:b w:val="0"/>
          <w:bCs w:val="0"/>
          <w:sz w:val="22"/>
          <w:szCs w:val="22"/>
        </w:rPr>
        <w:t>a</w:t>
      </w:r>
      <w:r w:rsidRPr="00A37CF8">
        <w:rPr>
          <w:b w:val="0"/>
          <w:bCs w:val="0"/>
          <w:sz w:val="22"/>
          <w:szCs w:val="22"/>
        </w:rPr>
        <w:t xml:space="preserve"> do potrzeb Osób z Niepełnosprawnością,</w:t>
      </w:r>
    </w:p>
    <w:p w14:paraId="4F8F433F" w14:textId="4F2E56E4" w:rsidR="00852E9C" w:rsidRDefault="00852E9C" w:rsidP="00352D83">
      <w:pPr>
        <w:pStyle w:val="Nagwek1"/>
        <w:numPr>
          <w:ilvl w:val="1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852E9C">
        <w:rPr>
          <w:b w:val="0"/>
          <w:bCs w:val="0"/>
          <w:sz w:val="22"/>
          <w:szCs w:val="22"/>
        </w:rPr>
        <w:t>Wyposażenie: biurko, szafa ubraniowa, szafa meblowa z półkami, szafka depozytowa. Pomieszczenie powinno być doświetlone światłem dziennym nie obciążającym komfortu użytkowników i uwzględniać możliwość wietrzenia</w:t>
      </w:r>
      <w:r>
        <w:rPr>
          <w:b w:val="0"/>
          <w:bCs w:val="0"/>
          <w:sz w:val="22"/>
          <w:szCs w:val="22"/>
        </w:rPr>
        <w:t>;</w:t>
      </w:r>
    </w:p>
    <w:p w14:paraId="70EA8BFA" w14:textId="5C269782" w:rsidR="00E372E6" w:rsidRPr="00352D83" w:rsidRDefault="00864D12" w:rsidP="00352D83">
      <w:pPr>
        <w:pStyle w:val="Nagwek1"/>
        <w:numPr>
          <w:ilvl w:val="0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6F66EE">
        <w:rPr>
          <w:b w:val="0"/>
          <w:bCs w:val="0"/>
          <w:sz w:val="22"/>
          <w:szCs w:val="22"/>
        </w:rPr>
        <w:t xml:space="preserve">przestrzeń magazynowa do przechowywania stałego wyposażenia obiektu (sprzęt </w:t>
      </w:r>
      <w:r w:rsidRPr="00352D83">
        <w:rPr>
          <w:b w:val="0"/>
          <w:bCs w:val="0"/>
          <w:sz w:val="22"/>
          <w:szCs w:val="22"/>
        </w:rPr>
        <w:t>sportowy klubów</w:t>
      </w:r>
      <w:r w:rsidR="00E372E6" w:rsidRPr="00352D83">
        <w:rPr>
          <w:b w:val="0"/>
          <w:bCs w:val="0"/>
          <w:sz w:val="22"/>
          <w:szCs w:val="22"/>
        </w:rPr>
        <w:t xml:space="preserve"> m.in. piłki, małe bramki, rakietki, znaczniki</w:t>
      </w:r>
      <w:r w:rsidRPr="00352D83">
        <w:rPr>
          <w:b w:val="0"/>
          <w:bCs w:val="0"/>
          <w:sz w:val="22"/>
          <w:szCs w:val="22"/>
        </w:rPr>
        <w:t>),</w:t>
      </w:r>
    </w:p>
    <w:p w14:paraId="4EE16EB1" w14:textId="7108E5D6" w:rsidR="00E372E6" w:rsidRPr="00352D83" w:rsidRDefault="00E372E6" w:rsidP="00352D83">
      <w:pPr>
        <w:pStyle w:val="Tekstpodstawowy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352D83">
        <w:rPr>
          <w:rFonts w:ascii="Arial" w:hAnsi="Arial" w:cs="Arial"/>
          <w:sz w:val="22"/>
          <w:szCs w:val="22"/>
        </w:rPr>
        <w:t>Wyposażenie: regały magazynowe, kosze na piłki, wieszaki.</w:t>
      </w:r>
    </w:p>
    <w:p w14:paraId="391AD459" w14:textId="7501D50A" w:rsidR="00A37CF8" w:rsidRDefault="00864D12" w:rsidP="0076651D">
      <w:pPr>
        <w:pStyle w:val="Nagwek1"/>
        <w:numPr>
          <w:ilvl w:val="0"/>
          <w:numId w:val="21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6647D0">
        <w:rPr>
          <w:b w:val="0"/>
          <w:bCs w:val="0"/>
          <w:sz w:val="22"/>
          <w:szCs w:val="22"/>
        </w:rPr>
        <w:t xml:space="preserve">poczekalnię dla rodziców </w:t>
      </w:r>
      <w:r>
        <w:rPr>
          <w:b w:val="0"/>
          <w:bCs w:val="0"/>
          <w:sz w:val="22"/>
          <w:szCs w:val="22"/>
        </w:rPr>
        <w:t xml:space="preserve">połączoną przestrzennie </w:t>
      </w:r>
      <w:r w:rsidRPr="006647D0">
        <w:rPr>
          <w:b w:val="0"/>
          <w:bCs w:val="0"/>
          <w:sz w:val="22"/>
          <w:szCs w:val="22"/>
        </w:rPr>
        <w:t>z zadaszonym tarasem,</w:t>
      </w:r>
    </w:p>
    <w:p w14:paraId="4DEDC362" w14:textId="6CE3FF2B" w:rsidR="00864D12" w:rsidRDefault="00A37CF8" w:rsidP="00852E9C">
      <w:pPr>
        <w:pStyle w:val="Nagwek1"/>
        <w:numPr>
          <w:ilvl w:val="1"/>
          <w:numId w:val="21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 poczekalni przewiduje się jednoczesne przebywanie ok. 30 osób wewnątrz i ok 20 osób na tarasie</w:t>
      </w:r>
      <w:r w:rsidR="007D3958">
        <w:rPr>
          <w:b w:val="0"/>
          <w:bCs w:val="0"/>
          <w:sz w:val="22"/>
          <w:szCs w:val="22"/>
        </w:rPr>
        <w:t>;</w:t>
      </w:r>
    </w:p>
    <w:p w14:paraId="79265E84" w14:textId="77777777" w:rsidR="0076651D" w:rsidRPr="00352D83" w:rsidRDefault="0076651D" w:rsidP="00352D83">
      <w:pPr>
        <w:pStyle w:val="Tekstpodstawowy"/>
        <w:numPr>
          <w:ilvl w:val="1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352D83">
        <w:rPr>
          <w:rFonts w:ascii="Arial" w:hAnsi="Arial" w:cs="Arial"/>
          <w:sz w:val="22"/>
          <w:szCs w:val="22"/>
        </w:rPr>
        <w:t xml:space="preserve">wyposażona w szafki depozytowe o wymiarach 50x50x30 cm (6 szt.) dla osób, które nie potrzebują skorzystania z szatni, ale zechcą przechować niepotrzebne podczas zajęć przedmioty. W projekcie instalacji elektrycznych należy uwzględnić fakt, że w poczekalni zostaną zainstalowane automaty </w:t>
      </w:r>
      <w:proofErr w:type="spellStart"/>
      <w:r w:rsidRPr="00352D83">
        <w:rPr>
          <w:rFonts w:ascii="Arial" w:hAnsi="Arial" w:cs="Arial"/>
          <w:sz w:val="22"/>
          <w:szCs w:val="22"/>
        </w:rPr>
        <w:t>wendingowe</w:t>
      </w:r>
      <w:proofErr w:type="spellEnd"/>
      <w:r w:rsidRPr="00352D83">
        <w:rPr>
          <w:rFonts w:ascii="Arial" w:hAnsi="Arial" w:cs="Arial"/>
          <w:sz w:val="22"/>
          <w:szCs w:val="22"/>
        </w:rPr>
        <w:t xml:space="preserve"> z zimnymi i ciepłymi napojami. Należy do nich doprowadzić instalację zimnej wody i przewidzieć elektryczne gniazda wtykowe.</w:t>
      </w:r>
    </w:p>
    <w:p w14:paraId="01C10564" w14:textId="50A6F33C" w:rsidR="0076651D" w:rsidRPr="0092372B" w:rsidRDefault="0076651D" w:rsidP="00352D83">
      <w:pPr>
        <w:pStyle w:val="Tekstpodstawowy"/>
        <w:numPr>
          <w:ilvl w:val="1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352D83">
        <w:rPr>
          <w:rFonts w:ascii="Arial" w:hAnsi="Arial" w:cs="Arial"/>
          <w:sz w:val="22"/>
          <w:szCs w:val="22"/>
        </w:rPr>
        <w:t>Wyposażenie: stolik, ławeczki z oparciem, wieszak na okrycia zewnętrzne. Pomieszczenie powinno być doświetlone światłem dziennym nie obciążającym komfortu użytkowników i uwzględniać możliwość wietrzenia. Do pomieszczenia musi być doprowadzona instalacja wodno-kanalizacyjna pod podłączenie wewnętrznego poidełka miejskiego (preferowane urządzenie odpływowe) - informacje o Programie „Źródełka wody w budynkach użyteczności publicznej” https://www.mpwik.com.pl/view/zrodelka-z-warszawsk-kranowk-w-instytucjach.</w:t>
      </w:r>
    </w:p>
    <w:p w14:paraId="090FDA31" w14:textId="77777777" w:rsidR="00864D12" w:rsidRDefault="00864D12" w:rsidP="0076651D">
      <w:pPr>
        <w:pStyle w:val="Nagwek1"/>
        <w:numPr>
          <w:ilvl w:val="0"/>
          <w:numId w:val="21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6647D0">
        <w:rPr>
          <w:b w:val="0"/>
          <w:bCs w:val="0"/>
          <w:sz w:val="22"/>
          <w:szCs w:val="22"/>
        </w:rPr>
        <w:t xml:space="preserve">szafki modułowe dostępne z zewnątrz obiektu, </w:t>
      </w:r>
    </w:p>
    <w:p w14:paraId="6ACAC056" w14:textId="13C9C20B" w:rsidR="00864D12" w:rsidRPr="00A37CF8" w:rsidRDefault="00864D12" w:rsidP="0076651D">
      <w:pPr>
        <w:pStyle w:val="Nagwek1"/>
        <w:numPr>
          <w:ilvl w:val="1"/>
          <w:numId w:val="21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864D12">
        <w:rPr>
          <w:b w:val="0"/>
          <w:bCs w:val="0"/>
          <w:sz w:val="22"/>
          <w:szCs w:val="22"/>
        </w:rPr>
        <w:t>należy zaprojektować szafki modułowe</w:t>
      </w:r>
      <w:r w:rsidR="00BF302C">
        <w:rPr>
          <w:b w:val="0"/>
          <w:bCs w:val="0"/>
          <w:sz w:val="22"/>
          <w:szCs w:val="22"/>
        </w:rPr>
        <w:t xml:space="preserve"> </w:t>
      </w:r>
      <w:r w:rsidR="00BF302C" w:rsidRPr="00BF302C">
        <w:rPr>
          <w:b w:val="0"/>
          <w:bCs w:val="0"/>
          <w:sz w:val="22"/>
          <w:szCs w:val="22"/>
        </w:rPr>
        <w:t xml:space="preserve">o wymiarach </w:t>
      </w:r>
      <w:r w:rsidR="00BF302C">
        <w:rPr>
          <w:b w:val="0"/>
          <w:bCs w:val="0"/>
          <w:sz w:val="22"/>
          <w:szCs w:val="22"/>
        </w:rPr>
        <w:t xml:space="preserve">ok. </w:t>
      </w:r>
      <w:r w:rsidR="00BF302C" w:rsidRPr="00BF302C">
        <w:rPr>
          <w:b w:val="0"/>
          <w:bCs w:val="0"/>
          <w:sz w:val="22"/>
          <w:szCs w:val="22"/>
        </w:rPr>
        <w:t>50x50x30 cm</w:t>
      </w:r>
      <w:r w:rsidRPr="00864D12">
        <w:rPr>
          <w:b w:val="0"/>
          <w:bCs w:val="0"/>
          <w:sz w:val="22"/>
          <w:szCs w:val="22"/>
        </w:rPr>
        <w:t xml:space="preserve"> dostępne z zewnątrz obiektu</w:t>
      </w:r>
      <w:r w:rsidR="00A37CF8">
        <w:rPr>
          <w:b w:val="0"/>
          <w:bCs w:val="0"/>
          <w:sz w:val="22"/>
          <w:szCs w:val="22"/>
        </w:rPr>
        <w:t xml:space="preserve"> w liczbie ok. 30</w:t>
      </w:r>
      <w:r w:rsidRPr="00A37CF8">
        <w:rPr>
          <w:b w:val="0"/>
          <w:bCs w:val="0"/>
          <w:sz w:val="22"/>
          <w:szCs w:val="22"/>
        </w:rPr>
        <w:t>,</w:t>
      </w:r>
    </w:p>
    <w:p w14:paraId="607454D6" w14:textId="1E21A379" w:rsidR="00864D12" w:rsidRDefault="00864D12" w:rsidP="0092372B">
      <w:pPr>
        <w:pStyle w:val="Tekstpodstawowy"/>
        <w:numPr>
          <w:ilvl w:val="1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przestrzeń przed szafkami powinna być utwardzona o szerokości min. 150 cm (pozwalająca na manewrowanie wózkiem)</w:t>
      </w:r>
    </w:p>
    <w:p w14:paraId="0B891B0C" w14:textId="08B1E8A5" w:rsidR="00864D12" w:rsidRDefault="00864D12" w:rsidP="0092372B">
      <w:pPr>
        <w:pStyle w:val="Tekstpodstawowy"/>
        <w:numPr>
          <w:ilvl w:val="1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Szafki i teren utwardzony przed szafkami należy zadaszyć,</w:t>
      </w:r>
    </w:p>
    <w:p w14:paraId="2C36B5A5" w14:textId="645918C0" w:rsidR="00864D12" w:rsidRPr="00864D12" w:rsidRDefault="00864D12" w:rsidP="0092372B">
      <w:pPr>
        <w:pStyle w:val="Tekstpodstawowy"/>
        <w:numPr>
          <w:ilvl w:val="1"/>
          <w:numId w:val="21"/>
        </w:numPr>
        <w:spacing w:line="360" w:lineRule="auto"/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1/3 szafek musi być dostosowana do potrzeb osób z niepełnosprawnościami</w:t>
      </w:r>
      <w:r w:rsidR="00A37CF8">
        <w:rPr>
          <w:rFonts w:ascii="Arial" w:hAnsi="Arial" w:cs="Arial"/>
          <w:sz w:val="22"/>
          <w:szCs w:val="22"/>
        </w:rPr>
        <w:t xml:space="preserve"> ruchowymi</w:t>
      </w:r>
      <w:r>
        <w:rPr>
          <w:rFonts w:ascii="Arial" w:hAnsi="Arial" w:cs="Arial"/>
          <w:sz w:val="22"/>
          <w:szCs w:val="22"/>
        </w:rPr>
        <w:t xml:space="preserve">, czyli m.in. zapewniać pod szafką przestrzeń </w:t>
      </w:r>
      <w:r>
        <w:rPr>
          <w:rFonts w:ascii="Arial" w:hAnsi="Arial" w:cs="Arial"/>
          <w:sz w:val="22"/>
          <w:szCs w:val="22"/>
        </w:rPr>
        <w:lastRenderedPageBreak/>
        <w:t xml:space="preserve">na nogi osoby poruszającej się na wózku o </w:t>
      </w:r>
      <w:r w:rsidR="00A37CF8">
        <w:rPr>
          <w:rFonts w:ascii="Arial" w:hAnsi="Arial" w:cs="Arial"/>
          <w:sz w:val="22"/>
          <w:szCs w:val="22"/>
        </w:rPr>
        <w:t xml:space="preserve">szerokości min. 90 cm, wysokości min 70 </w:t>
      </w:r>
      <w:proofErr w:type="gramStart"/>
      <w:r w:rsidR="00A37CF8">
        <w:rPr>
          <w:rFonts w:ascii="Arial" w:hAnsi="Arial" w:cs="Arial"/>
          <w:sz w:val="22"/>
          <w:szCs w:val="22"/>
        </w:rPr>
        <w:t>c,</w:t>
      </w:r>
      <w:proofErr w:type="gramEnd"/>
      <w:r w:rsidR="00A37CF8">
        <w:rPr>
          <w:rFonts w:ascii="Arial" w:hAnsi="Arial" w:cs="Arial"/>
          <w:sz w:val="22"/>
          <w:szCs w:val="22"/>
        </w:rPr>
        <w:t xml:space="preserve"> i głębokości min 60 cm.</w:t>
      </w:r>
    </w:p>
    <w:p w14:paraId="11DAD8C0" w14:textId="77777777" w:rsidR="00864D12" w:rsidRPr="00F13768" w:rsidRDefault="00864D12" w:rsidP="00864D12">
      <w:pPr>
        <w:pStyle w:val="Nagwek1"/>
        <w:numPr>
          <w:ilvl w:val="0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6647D0">
        <w:rPr>
          <w:b w:val="0"/>
          <w:bCs w:val="0"/>
          <w:sz w:val="22"/>
          <w:szCs w:val="22"/>
        </w:rPr>
        <w:t>zadaszon</w:t>
      </w:r>
      <w:r>
        <w:rPr>
          <w:b w:val="0"/>
          <w:bCs w:val="0"/>
          <w:sz w:val="22"/>
          <w:szCs w:val="22"/>
        </w:rPr>
        <w:t>a</w:t>
      </w:r>
      <w:r w:rsidRPr="006647D0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wiata na rowery wyposażona w </w:t>
      </w:r>
      <w:r w:rsidRPr="00F13768">
        <w:rPr>
          <w:b w:val="0"/>
          <w:bCs w:val="0"/>
          <w:sz w:val="22"/>
          <w:szCs w:val="22"/>
        </w:rPr>
        <w:t>kontrol</w:t>
      </w:r>
      <w:r>
        <w:rPr>
          <w:b w:val="0"/>
          <w:bCs w:val="0"/>
          <w:sz w:val="22"/>
          <w:szCs w:val="22"/>
        </w:rPr>
        <w:t>ę</w:t>
      </w:r>
      <w:r w:rsidRPr="00F13768">
        <w:rPr>
          <w:b w:val="0"/>
          <w:bCs w:val="0"/>
          <w:sz w:val="22"/>
          <w:szCs w:val="22"/>
        </w:rPr>
        <w:t xml:space="preserve"> dostępu, </w:t>
      </w:r>
    </w:p>
    <w:p w14:paraId="47376B90" w14:textId="726943FA" w:rsidR="00A37CF8" w:rsidRDefault="00A37CF8" w:rsidP="0092372B">
      <w:pPr>
        <w:pStyle w:val="Nagwek1"/>
        <w:numPr>
          <w:ilvl w:val="1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przewiduje się możliwość jednoczesnego parkowania ok. 30 rowerów</w:t>
      </w:r>
    </w:p>
    <w:p w14:paraId="36E3AC74" w14:textId="0A670277" w:rsidR="00A37CF8" w:rsidRDefault="00A37CF8" w:rsidP="0092372B">
      <w:pPr>
        <w:pStyle w:val="Nagwek1"/>
        <w:numPr>
          <w:ilvl w:val="1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wiatę należy wyposażyć w stojaki rowerowe trwale związane z podłożem</w:t>
      </w:r>
    </w:p>
    <w:p w14:paraId="41D8C3B2" w14:textId="29862656" w:rsidR="00E372E6" w:rsidRPr="00E372E6" w:rsidRDefault="00864D12" w:rsidP="00E372E6">
      <w:pPr>
        <w:pStyle w:val="Nagwek1"/>
        <w:numPr>
          <w:ilvl w:val="0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AB39D6">
        <w:rPr>
          <w:b w:val="0"/>
          <w:bCs w:val="0"/>
          <w:sz w:val="22"/>
          <w:szCs w:val="22"/>
        </w:rPr>
        <w:t>pomieszczenie</w:t>
      </w:r>
      <w:r w:rsidRPr="006F66EE">
        <w:rPr>
          <w:b w:val="0"/>
          <w:bCs w:val="0"/>
          <w:sz w:val="22"/>
          <w:szCs w:val="22"/>
        </w:rPr>
        <w:t xml:space="preserve"> gospodarcze </w:t>
      </w:r>
      <w:r>
        <w:rPr>
          <w:b w:val="0"/>
          <w:bCs w:val="0"/>
          <w:sz w:val="22"/>
          <w:szCs w:val="22"/>
        </w:rPr>
        <w:t>wyposażone w zlew</w:t>
      </w:r>
      <w:r w:rsidR="00125CD2">
        <w:rPr>
          <w:b w:val="0"/>
          <w:bCs w:val="0"/>
          <w:sz w:val="22"/>
          <w:szCs w:val="22"/>
        </w:rPr>
        <w:t>,</w:t>
      </w:r>
      <w:r>
        <w:rPr>
          <w:b w:val="0"/>
          <w:bCs w:val="0"/>
          <w:sz w:val="22"/>
          <w:szCs w:val="22"/>
        </w:rPr>
        <w:t xml:space="preserve"> blat roboczy,</w:t>
      </w:r>
      <w:r w:rsidR="00125CD2">
        <w:rPr>
          <w:b w:val="0"/>
          <w:bCs w:val="0"/>
          <w:sz w:val="22"/>
          <w:szCs w:val="22"/>
        </w:rPr>
        <w:t xml:space="preserve"> kran do napełniania wiader do mycia podłóg</w:t>
      </w:r>
      <w:r w:rsidR="00E372E6">
        <w:rPr>
          <w:b w:val="0"/>
          <w:bCs w:val="0"/>
          <w:sz w:val="22"/>
          <w:szCs w:val="22"/>
        </w:rPr>
        <w:t xml:space="preserve"> oraz szafy/r</w:t>
      </w:r>
      <w:r w:rsidR="00125CD2">
        <w:rPr>
          <w:b w:val="0"/>
          <w:bCs w:val="0"/>
          <w:sz w:val="22"/>
          <w:szCs w:val="22"/>
        </w:rPr>
        <w:t>egały</w:t>
      </w:r>
      <w:r w:rsidR="00E372E6" w:rsidRPr="00E372E6">
        <w:rPr>
          <w:b w:val="0"/>
          <w:bCs w:val="0"/>
          <w:sz w:val="22"/>
          <w:szCs w:val="22"/>
        </w:rPr>
        <w:t xml:space="preserve"> przechowywania środków czystości, sprzętu i narzędzi gospodarczych oraz podczas złożonej hali pneumatycznej kamer monitoringu.</w:t>
      </w:r>
    </w:p>
    <w:p w14:paraId="33D861A0" w14:textId="76C7DFDC" w:rsidR="00E372E6" w:rsidRPr="00E372E6" w:rsidRDefault="00E372E6" w:rsidP="0092372B">
      <w:pPr>
        <w:pStyle w:val="Nagwek1"/>
        <w:numPr>
          <w:ilvl w:val="1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 w:rsidRPr="00E372E6">
        <w:rPr>
          <w:b w:val="0"/>
          <w:bCs w:val="0"/>
          <w:sz w:val="22"/>
          <w:szCs w:val="22"/>
        </w:rPr>
        <w:t>Wyposażenie: regały magazynowe</w:t>
      </w:r>
      <w:r w:rsidR="0076651D">
        <w:rPr>
          <w:b w:val="0"/>
          <w:bCs w:val="0"/>
          <w:sz w:val="22"/>
          <w:szCs w:val="22"/>
        </w:rPr>
        <w:t>, wieszaki, szafki</w:t>
      </w:r>
    </w:p>
    <w:p w14:paraId="618FF6E9" w14:textId="680DF96C" w:rsidR="00864D12" w:rsidRPr="00AB39D6" w:rsidRDefault="0076651D" w:rsidP="00864D12">
      <w:pPr>
        <w:pStyle w:val="Nagwek1"/>
        <w:numPr>
          <w:ilvl w:val="0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Jedną toaletę ogólnodostępną </w:t>
      </w:r>
      <w:r w:rsidRPr="0076651D">
        <w:rPr>
          <w:b w:val="0"/>
          <w:bCs w:val="0"/>
          <w:sz w:val="22"/>
          <w:szCs w:val="22"/>
        </w:rPr>
        <w:t>dla gości i osób korzystających indywidualnie z zajęć rekreacyjno-sportowych</w:t>
      </w:r>
      <w:r w:rsidR="00125CD2">
        <w:rPr>
          <w:b w:val="0"/>
          <w:bCs w:val="0"/>
          <w:sz w:val="22"/>
          <w:szCs w:val="22"/>
        </w:rPr>
        <w:t xml:space="preserve"> dostępną z zewnątrz</w:t>
      </w:r>
      <w:r w:rsidRPr="0076651D">
        <w:rPr>
          <w:b w:val="0"/>
          <w:bCs w:val="0"/>
          <w:sz w:val="22"/>
          <w:szCs w:val="22"/>
        </w:rPr>
        <w:t>. W toaletach należy uwzględnić podajniki na papier, mydło, ręczniki/suszarka do rąk, lustro, przewijak dla małych dzieci (wystarczy w jednej toalecie) oraz haczyk do powieszenia ubrań</w:t>
      </w:r>
      <w:r>
        <w:rPr>
          <w:b w:val="0"/>
          <w:bCs w:val="0"/>
          <w:sz w:val="22"/>
          <w:szCs w:val="22"/>
        </w:rPr>
        <w:t>. Toaleta powinna być dostosowana do potrzeb osób z niepełnosprawnością.</w:t>
      </w:r>
    </w:p>
    <w:p w14:paraId="097425DB" w14:textId="30780259" w:rsidR="00CB5ADF" w:rsidRDefault="00CB5ADF" w:rsidP="00864D12">
      <w:pPr>
        <w:pStyle w:val="Nagwek1"/>
        <w:numPr>
          <w:ilvl w:val="0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Jedno pomieszczenie opieki nad dziećmi i osobami dorosłymi wyposażone w </w:t>
      </w:r>
      <w:r w:rsidR="00125CD2">
        <w:rPr>
          <w:b w:val="0"/>
          <w:bCs w:val="0"/>
          <w:sz w:val="22"/>
          <w:szCs w:val="22"/>
        </w:rPr>
        <w:t xml:space="preserve">umywalkę i </w:t>
      </w:r>
      <w:r>
        <w:rPr>
          <w:b w:val="0"/>
          <w:bCs w:val="0"/>
          <w:sz w:val="22"/>
          <w:szCs w:val="22"/>
        </w:rPr>
        <w:t>przewijak do przewijania zarówno dzieci jak i osób dorosłych</w:t>
      </w:r>
      <w:r w:rsidR="00E82BE1">
        <w:rPr>
          <w:b w:val="0"/>
          <w:bCs w:val="0"/>
          <w:sz w:val="22"/>
          <w:szCs w:val="22"/>
        </w:rPr>
        <w:t>.</w:t>
      </w:r>
    </w:p>
    <w:p w14:paraId="6B00306B" w14:textId="5ADA72D4" w:rsidR="00864D12" w:rsidRPr="00F13768" w:rsidRDefault="00864D12" w:rsidP="00864D12">
      <w:pPr>
        <w:pStyle w:val="Nagwek1"/>
        <w:numPr>
          <w:ilvl w:val="0"/>
          <w:numId w:val="17"/>
        </w:numPr>
        <w:spacing w:after="120"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Portiernia z </w:t>
      </w:r>
      <w:r w:rsidRPr="00AB39D6">
        <w:rPr>
          <w:b w:val="0"/>
          <w:bCs w:val="0"/>
          <w:sz w:val="22"/>
          <w:szCs w:val="22"/>
        </w:rPr>
        <w:t>central</w:t>
      </w:r>
      <w:r>
        <w:rPr>
          <w:b w:val="0"/>
          <w:bCs w:val="0"/>
          <w:sz w:val="22"/>
          <w:szCs w:val="22"/>
        </w:rPr>
        <w:t>ą</w:t>
      </w:r>
      <w:r w:rsidRPr="00AB39D6">
        <w:rPr>
          <w:b w:val="0"/>
          <w:bCs w:val="0"/>
          <w:sz w:val="22"/>
          <w:szCs w:val="22"/>
        </w:rPr>
        <w:t xml:space="preserve"> monitoringu obiektu wraz z zapleczem socjalnym</w:t>
      </w:r>
      <w:r w:rsidR="00BF302C">
        <w:rPr>
          <w:b w:val="0"/>
          <w:bCs w:val="0"/>
          <w:sz w:val="22"/>
          <w:szCs w:val="22"/>
        </w:rPr>
        <w:t>:</w:t>
      </w:r>
    </w:p>
    <w:p w14:paraId="014E68AB" w14:textId="56BDE5A7" w:rsidR="00864D12" w:rsidRPr="006F66EE" w:rsidRDefault="00BF302C" w:rsidP="00864D12">
      <w:pPr>
        <w:pStyle w:val="Nagwek1"/>
        <w:numPr>
          <w:ilvl w:val="1"/>
          <w:numId w:val="17"/>
        </w:numPr>
        <w:spacing w:after="120" w:line="36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</w:t>
      </w:r>
      <w:r w:rsidR="00864D12" w:rsidRPr="006F66EE">
        <w:rPr>
          <w:b w:val="0"/>
          <w:bCs w:val="0"/>
          <w:sz w:val="22"/>
          <w:szCs w:val="22"/>
        </w:rPr>
        <w:t xml:space="preserve">omieszczenie pracy pracownika dozoru technicznego, w którym zainstalowany będzie m.in. monitoring umożliwiający obserwację całego terenu objętego przedmiotem zamówienia. Jest to szczególnie ważne w </w:t>
      </w:r>
      <w:proofErr w:type="gramStart"/>
      <w:r w:rsidR="00864D12" w:rsidRPr="006F66EE">
        <w:rPr>
          <w:b w:val="0"/>
          <w:bCs w:val="0"/>
          <w:sz w:val="22"/>
          <w:szCs w:val="22"/>
        </w:rPr>
        <w:t>okresie</w:t>
      </w:r>
      <w:proofErr w:type="gramEnd"/>
      <w:r w:rsidR="00864D12" w:rsidRPr="006F66EE">
        <w:rPr>
          <w:b w:val="0"/>
          <w:bCs w:val="0"/>
          <w:sz w:val="22"/>
          <w:szCs w:val="22"/>
        </w:rPr>
        <w:t xml:space="preserve"> gdy boisko piłkarskie jest kryte zadaszeniem tymczasowym. Wyposażenie: biurko, szafa ubraniowa, szafa meblowa z półkami. Pomieszczenie powinno być doświetlone światłem dziennym nie obciążającym komfortu użytkowników i uwzględniać możliwość wietrzenia</w:t>
      </w:r>
      <w:r w:rsidR="00864D12">
        <w:rPr>
          <w:b w:val="0"/>
          <w:bCs w:val="0"/>
          <w:sz w:val="22"/>
          <w:szCs w:val="22"/>
        </w:rPr>
        <w:t>,</w:t>
      </w:r>
    </w:p>
    <w:p w14:paraId="38121BE6" w14:textId="77777777" w:rsidR="00864D12" w:rsidRDefault="00864D12" w:rsidP="00864D12">
      <w:pPr>
        <w:pStyle w:val="Tekstpodstawowy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6F66EE">
        <w:rPr>
          <w:rFonts w:ascii="Arial" w:hAnsi="Arial" w:cs="Arial"/>
          <w:sz w:val="22"/>
          <w:szCs w:val="22"/>
        </w:rPr>
        <w:t xml:space="preserve">Zaplecze </w:t>
      </w:r>
      <w:r>
        <w:rPr>
          <w:rFonts w:ascii="Arial" w:hAnsi="Arial" w:cs="Arial"/>
          <w:sz w:val="22"/>
          <w:szCs w:val="22"/>
        </w:rPr>
        <w:t xml:space="preserve">socjalne wyposażone w aneks kuchenny dostosowany do potrzeb osób z niepełnosprawnością. </w:t>
      </w:r>
    </w:p>
    <w:p w14:paraId="29C50DBD" w14:textId="77777777" w:rsidR="00864D12" w:rsidRPr="0076651D" w:rsidRDefault="00864D12" w:rsidP="00864D12">
      <w:pPr>
        <w:pStyle w:val="Tekstpodstawowy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76651D">
        <w:rPr>
          <w:rFonts w:ascii="Arial" w:hAnsi="Arial" w:cs="Arial"/>
          <w:sz w:val="22"/>
          <w:szCs w:val="22"/>
        </w:rPr>
        <w:t>Toaleta dostosowana do potrzeb użytkowników z niepełnosprawnościami.</w:t>
      </w:r>
    </w:p>
    <w:p w14:paraId="07ACE008" w14:textId="77777777" w:rsidR="00864D12" w:rsidRPr="0076651D" w:rsidRDefault="00864D12" w:rsidP="0092372B">
      <w:pPr>
        <w:pStyle w:val="Tekstpodstawowy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76651D">
        <w:rPr>
          <w:rFonts w:ascii="Arial" w:hAnsi="Arial" w:cs="Arial"/>
          <w:sz w:val="22"/>
          <w:szCs w:val="22"/>
        </w:rPr>
        <w:t xml:space="preserve">Kotłownia </w:t>
      </w:r>
    </w:p>
    <w:p w14:paraId="0E1B5A9E" w14:textId="77777777" w:rsidR="00864D12" w:rsidRPr="00852E9C" w:rsidRDefault="00864D12" w:rsidP="0092372B">
      <w:pPr>
        <w:pStyle w:val="Tekstpodstawowy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76651D">
        <w:rPr>
          <w:rFonts w:ascii="Arial" w:hAnsi="Arial" w:cs="Arial"/>
          <w:sz w:val="22"/>
          <w:szCs w:val="22"/>
        </w:rPr>
        <w:t xml:space="preserve">Kotłownię należy wyposażyć </w:t>
      </w:r>
      <w:r w:rsidRPr="00852E9C">
        <w:rPr>
          <w:rFonts w:ascii="Arial" w:hAnsi="Arial" w:cs="Arial"/>
          <w:sz w:val="22"/>
          <w:szCs w:val="22"/>
        </w:rPr>
        <w:t>w bufor ciepła</w:t>
      </w:r>
    </w:p>
    <w:p w14:paraId="4A700C5B" w14:textId="63D91F1C" w:rsidR="00864D12" w:rsidRPr="00852E9C" w:rsidRDefault="00864D12" w:rsidP="0092372B">
      <w:pPr>
        <w:pStyle w:val="Tekstpodstawowy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852E9C">
        <w:rPr>
          <w:rFonts w:ascii="Arial" w:hAnsi="Arial" w:cs="Arial"/>
          <w:sz w:val="22"/>
          <w:szCs w:val="22"/>
        </w:rPr>
        <w:t>Jako źródło ogrzewania zakłada się pompę ciepła powietrze-powietrze</w:t>
      </w:r>
    </w:p>
    <w:p w14:paraId="10DE55D0" w14:textId="4E925DB6" w:rsidR="0076651D" w:rsidRPr="00852E9C" w:rsidRDefault="0076651D" w:rsidP="0076651D">
      <w:pPr>
        <w:pStyle w:val="Akapitzlist"/>
        <w:numPr>
          <w:ilvl w:val="0"/>
          <w:numId w:val="17"/>
        </w:numPr>
        <w:shd w:val="clear" w:color="auto" w:fill="FFFFFF"/>
        <w:spacing w:after="240" w:line="360" w:lineRule="auto"/>
        <w:contextualSpacing/>
        <w:rPr>
          <w:rFonts w:ascii="Arial" w:hAnsi="Arial"/>
          <w:sz w:val="22"/>
          <w:szCs w:val="22"/>
        </w:rPr>
      </w:pPr>
      <w:r w:rsidRPr="00852E9C">
        <w:rPr>
          <w:rFonts w:ascii="Arial" w:hAnsi="Arial"/>
          <w:sz w:val="22"/>
          <w:szCs w:val="22"/>
        </w:rPr>
        <w:t>Wymagania dodatkowe:</w:t>
      </w:r>
    </w:p>
    <w:p w14:paraId="4F2E608A" w14:textId="27CCF5C6" w:rsidR="0076651D" w:rsidRPr="0092372B" w:rsidRDefault="0076651D" w:rsidP="0092372B">
      <w:pPr>
        <w:pStyle w:val="Akapitzlist"/>
        <w:numPr>
          <w:ilvl w:val="1"/>
          <w:numId w:val="17"/>
        </w:numPr>
        <w:shd w:val="clear" w:color="auto" w:fill="FFFFFF"/>
        <w:spacing w:after="240" w:line="360" w:lineRule="auto"/>
        <w:contextualSpacing/>
        <w:rPr>
          <w:rFonts w:ascii="Arial" w:hAnsi="Arial"/>
          <w:sz w:val="22"/>
          <w:szCs w:val="22"/>
        </w:rPr>
      </w:pPr>
      <w:r w:rsidRPr="0092372B">
        <w:rPr>
          <w:rFonts w:ascii="Arial" w:hAnsi="Arial"/>
          <w:sz w:val="22"/>
          <w:szCs w:val="22"/>
        </w:rPr>
        <w:lastRenderedPageBreak/>
        <w:t>Zadaszenie zewnętrzne północnej strony budynku oraz zewnętrznych wejść do pomieszczeń i szafek</w:t>
      </w:r>
      <w:r w:rsidR="00852E9C">
        <w:rPr>
          <w:rFonts w:ascii="Arial" w:hAnsi="Arial"/>
          <w:sz w:val="22"/>
          <w:szCs w:val="22"/>
        </w:rPr>
        <w:t>;</w:t>
      </w:r>
    </w:p>
    <w:p w14:paraId="413A6C8B" w14:textId="4E40FC11" w:rsidR="0076651D" w:rsidRPr="0092372B" w:rsidRDefault="0076651D" w:rsidP="0092372B">
      <w:pPr>
        <w:pStyle w:val="Akapitzlist"/>
        <w:numPr>
          <w:ilvl w:val="1"/>
          <w:numId w:val="17"/>
        </w:numPr>
        <w:shd w:val="clear" w:color="auto" w:fill="FFFFFF"/>
        <w:spacing w:after="240" w:line="360" w:lineRule="auto"/>
        <w:contextualSpacing/>
        <w:rPr>
          <w:rFonts w:ascii="Arial" w:hAnsi="Arial"/>
          <w:sz w:val="22"/>
          <w:szCs w:val="22"/>
        </w:rPr>
      </w:pPr>
      <w:r w:rsidRPr="0092372B">
        <w:rPr>
          <w:rFonts w:ascii="Arial" w:hAnsi="Arial"/>
          <w:sz w:val="22"/>
          <w:szCs w:val="22"/>
        </w:rPr>
        <w:t>Montaż zewnętrznego kranu dla wody technicznej (podlewanie i sprzątanie)</w:t>
      </w:r>
      <w:r w:rsidR="00852E9C">
        <w:rPr>
          <w:rFonts w:ascii="Arial" w:hAnsi="Arial"/>
          <w:sz w:val="22"/>
          <w:szCs w:val="22"/>
        </w:rPr>
        <w:t>;</w:t>
      </w:r>
    </w:p>
    <w:p w14:paraId="72A97A08" w14:textId="463EF2B4" w:rsidR="00852E9C" w:rsidRPr="00852E9C" w:rsidRDefault="0076651D" w:rsidP="00852E9C">
      <w:pPr>
        <w:pStyle w:val="Tekstpodstawowy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92372B">
        <w:rPr>
          <w:rFonts w:ascii="Arial" w:hAnsi="Arial" w:cs="Arial"/>
          <w:sz w:val="22"/>
          <w:szCs w:val="22"/>
        </w:rPr>
        <w:t>We wszystkich pomieszczeniach należy uwzględnić pojemniki na odpady (segregowanie zgodnie z obowiązującymi zasadami)</w:t>
      </w:r>
      <w:r w:rsidR="00852E9C">
        <w:rPr>
          <w:rFonts w:ascii="Arial" w:hAnsi="Arial" w:cs="Arial"/>
          <w:sz w:val="22"/>
          <w:szCs w:val="22"/>
        </w:rPr>
        <w:t>;</w:t>
      </w:r>
    </w:p>
    <w:p w14:paraId="2221298D" w14:textId="2F187491" w:rsidR="00852E9C" w:rsidRPr="0092372B" w:rsidRDefault="00852E9C" w:rsidP="0092372B">
      <w:pPr>
        <w:pStyle w:val="Akapitzlist"/>
        <w:numPr>
          <w:ilvl w:val="1"/>
          <w:numId w:val="17"/>
        </w:numPr>
        <w:spacing w:after="240" w:line="360" w:lineRule="auto"/>
        <w:contextualSpacing/>
        <w:rPr>
          <w:rFonts w:ascii="Arial" w:hAnsi="Arial"/>
          <w:color w:val="1A1A1A"/>
          <w:sz w:val="22"/>
          <w:szCs w:val="22"/>
        </w:rPr>
      </w:pPr>
      <w:r w:rsidRPr="0092372B">
        <w:rPr>
          <w:rFonts w:ascii="Arial" w:hAnsi="Arial"/>
          <w:color w:val="1A1A1A"/>
          <w:sz w:val="22"/>
          <w:szCs w:val="22"/>
        </w:rPr>
        <w:t>Materiały użyte do wykończenia wnętrz budynku powinny umożliwiać łatwe utrzymanie czystości i odznaczać się trwałością z uwagi na przeznaczenie obiektu</w:t>
      </w:r>
      <w:r>
        <w:rPr>
          <w:rFonts w:ascii="Arial" w:hAnsi="Arial"/>
          <w:color w:val="1A1A1A"/>
          <w:sz w:val="22"/>
          <w:szCs w:val="22"/>
        </w:rPr>
        <w:t>;</w:t>
      </w:r>
    </w:p>
    <w:p w14:paraId="6D43BEF1" w14:textId="583CB032" w:rsidR="00852E9C" w:rsidRPr="0092372B" w:rsidRDefault="00852E9C" w:rsidP="0092372B">
      <w:pPr>
        <w:pStyle w:val="Akapitzlist"/>
        <w:numPr>
          <w:ilvl w:val="1"/>
          <w:numId w:val="17"/>
        </w:numPr>
        <w:spacing w:after="240" w:line="360" w:lineRule="auto"/>
        <w:contextualSpacing/>
        <w:rPr>
          <w:rFonts w:ascii="Arial" w:hAnsi="Arial"/>
          <w:color w:val="1A1A1A"/>
          <w:sz w:val="22"/>
          <w:szCs w:val="22"/>
        </w:rPr>
      </w:pPr>
      <w:r w:rsidRPr="0092372B">
        <w:rPr>
          <w:rFonts w:ascii="Arial" w:hAnsi="Arial"/>
          <w:bCs/>
          <w:color w:val="1A1A1A"/>
          <w:sz w:val="22"/>
          <w:szCs w:val="22"/>
        </w:rPr>
        <w:t>Rozwiązania ekologiczne</w:t>
      </w:r>
      <w:r w:rsidRPr="0092372B">
        <w:rPr>
          <w:rFonts w:ascii="Arial" w:hAnsi="Arial"/>
          <w:color w:val="1A1A1A"/>
          <w:sz w:val="22"/>
          <w:szCs w:val="22"/>
        </w:rPr>
        <w:t xml:space="preserve"> – np. wentylacja mechaniczna z odzyskiem ciepła, deski elewacyjne wykonane z materiałów z recyklingu, oświetlenie LED pozwalające na obniżenie zużycia energii elektrycznej, oświetlenie sektorowe, z możliwością automatycznego wyłączenia po określonym czasie, oprawy oświetleniowe wandaloodporne zabezpieczone przed rozbiciem, </w:t>
      </w:r>
      <w:proofErr w:type="spellStart"/>
      <w:r w:rsidRPr="0092372B">
        <w:rPr>
          <w:rFonts w:ascii="Arial" w:hAnsi="Arial"/>
          <w:color w:val="1A1A1A"/>
          <w:sz w:val="22"/>
          <w:szCs w:val="22"/>
        </w:rPr>
        <w:t>perlatory</w:t>
      </w:r>
      <w:proofErr w:type="spellEnd"/>
      <w:r w:rsidRPr="0092372B">
        <w:rPr>
          <w:rFonts w:ascii="Arial" w:hAnsi="Arial"/>
          <w:color w:val="1A1A1A"/>
          <w:sz w:val="22"/>
          <w:szCs w:val="22"/>
        </w:rPr>
        <w:t xml:space="preserve">, </w:t>
      </w:r>
      <w:proofErr w:type="spellStart"/>
      <w:r w:rsidRPr="0092372B">
        <w:rPr>
          <w:rFonts w:ascii="Arial" w:hAnsi="Arial"/>
          <w:color w:val="1A1A1A"/>
          <w:sz w:val="22"/>
          <w:szCs w:val="22"/>
        </w:rPr>
        <w:t>fotowoltaika</w:t>
      </w:r>
      <w:proofErr w:type="spellEnd"/>
      <w:r w:rsidRPr="0092372B">
        <w:rPr>
          <w:rFonts w:ascii="Arial" w:hAnsi="Arial"/>
          <w:color w:val="1A1A1A"/>
          <w:sz w:val="22"/>
          <w:szCs w:val="22"/>
        </w:rPr>
        <w:t xml:space="preserve"> i </w:t>
      </w:r>
      <w:proofErr w:type="spellStart"/>
      <w:r w:rsidRPr="0092372B">
        <w:rPr>
          <w:rFonts w:ascii="Arial" w:hAnsi="Arial"/>
          <w:color w:val="1A1A1A"/>
          <w:sz w:val="22"/>
          <w:szCs w:val="22"/>
        </w:rPr>
        <w:t>solary</w:t>
      </w:r>
      <w:proofErr w:type="spellEnd"/>
      <w:r>
        <w:rPr>
          <w:rFonts w:ascii="Arial" w:hAnsi="Arial"/>
          <w:color w:val="1A1A1A"/>
          <w:sz w:val="22"/>
          <w:szCs w:val="22"/>
        </w:rPr>
        <w:t>;</w:t>
      </w:r>
    </w:p>
    <w:p w14:paraId="7F7E0F62" w14:textId="1ACB1CA0" w:rsidR="00852E9C" w:rsidRPr="00852E9C" w:rsidRDefault="00852E9C" w:rsidP="0092372B">
      <w:pPr>
        <w:pStyle w:val="Tekstpodstawowy"/>
        <w:numPr>
          <w:ilvl w:val="1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852E9C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 xml:space="preserve">projektu architektoniczno-budowlanego </w:t>
      </w:r>
      <w:r w:rsidRPr="00852E9C">
        <w:rPr>
          <w:rFonts w:ascii="Arial" w:hAnsi="Arial" w:cs="Arial"/>
          <w:sz w:val="22"/>
          <w:szCs w:val="22"/>
        </w:rPr>
        <w:t xml:space="preserve">budynku należy </w:t>
      </w:r>
      <w:r>
        <w:rPr>
          <w:rFonts w:ascii="Arial" w:hAnsi="Arial" w:cs="Arial"/>
          <w:sz w:val="22"/>
          <w:szCs w:val="22"/>
        </w:rPr>
        <w:t>wypełnić Wzorcowy Opis Dostępności</w:t>
      </w:r>
    </w:p>
    <w:bookmarkEnd w:id="2"/>
    <w:p w14:paraId="7818EE4A" w14:textId="77777777" w:rsidR="008A5976" w:rsidRDefault="008A5976">
      <w:pPr>
        <w:rPr>
          <w:rFonts w:ascii="Arial" w:hAnsi="Arial" w:cs="Arial"/>
          <w:color w:val="FF0000"/>
          <w:sz w:val="22"/>
          <w:szCs w:val="22"/>
        </w:rPr>
      </w:pPr>
    </w:p>
    <w:p w14:paraId="6F7A80F2" w14:textId="77777777" w:rsidR="008A5976" w:rsidRDefault="008A5976"/>
    <w:p w14:paraId="49B1ABB1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Strefa parkingów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146ECE" w14:textId="3CDB3B08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Obejmuje parkingi zlokalizowane w 3 częściach terenu, jeden w strefie wjazdu od ul. Kołowej oraz dwa w części od ul. Handlowej. Jeden z parkingów od ul. Handlowej ma zostać przeznaczony na cele komercyjne do użytku dla mieszkańców pobliskich osiedli </w:t>
      </w:r>
      <w:r>
        <w:rPr>
          <w:rFonts w:ascii="Arial" w:hAnsi="Arial" w:cs="Arial"/>
          <w:sz w:val="22"/>
          <w:szCs w:val="22"/>
        </w:rPr>
        <w:br/>
        <w:t xml:space="preserve">i funkcjonować jako teren zamknięty i ogrodzony. Drugi parking służyć będzie do obsługi programu sportowo- rekreacyjnego. Łącznie oczekuje się zaprojektowania miejsc postojowych na </w:t>
      </w:r>
      <w:proofErr w:type="gramStart"/>
      <w:r>
        <w:rPr>
          <w:rFonts w:ascii="Arial" w:hAnsi="Arial" w:cs="Arial"/>
          <w:sz w:val="22"/>
          <w:szCs w:val="22"/>
        </w:rPr>
        <w:t>samochody  osobowe</w:t>
      </w:r>
      <w:proofErr w:type="gramEnd"/>
      <w:r>
        <w:rPr>
          <w:rFonts w:ascii="Arial" w:hAnsi="Arial" w:cs="Arial"/>
          <w:sz w:val="22"/>
          <w:szCs w:val="22"/>
        </w:rPr>
        <w:t xml:space="preserve"> i 4 autokary. Na parkingach planuje się wykonanie miejsc postojowych z nawierzchni przepuszczalnych. Należy przewidzieć miejsca postojowe typu “</w:t>
      </w:r>
      <w:proofErr w:type="spellStart"/>
      <w:r>
        <w:rPr>
          <w:rFonts w:ascii="Arial" w:hAnsi="Arial" w:cs="Arial"/>
          <w:sz w:val="22"/>
          <w:szCs w:val="22"/>
        </w:rPr>
        <w:t>kiss&amp;ride</w:t>
      </w:r>
      <w:proofErr w:type="spellEnd"/>
      <w:r>
        <w:rPr>
          <w:rFonts w:ascii="Arial" w:hAnsi="Arial" w:cs="Arial"/>
          <w:sz w:val="22"/>
          <w:szCs w:val="22"/>
        </w:rPr>
        <w:t xml:space="preserve">” i przeanalizować możliwość zmniejszenia ilości miejsc parkingowych poprzez zastosowanie takiego rozwiązania. </w:t>
      </w:r>
      <w:r w:rsidR="005D72B3">
        <w:rPr>
          <w:rFonts w:ascii="Arial" w:hAnsi="Arial" w:cs="Arial"/>
          <w:sz w:val="22"/>
          <w:szCs w:val="22"/>
        </w:rPr>
        <w:t xml:space="preserve">Trzeba również </w:t>
      </w:r>
      <w:r>
        <w:rPr>
          <w:rFonts w:ascii="Arial" w:hAnsi="Arial" w:cs="Arial"/>
          <w:sz w:val="22"/>
          <w:szCs w:val="22"/>
        </w:rPr>
        <w:t>wybrać i zaprojektować system kontroli dostępu na parkingi.</w:t>
      </w:r>
    </w:p>
    <w:p w14:paraId="6AEBB5F1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Strefa wypoczynkowa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AFC7F9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Zlokalizowana przy istniejącym budynku dawnego DKS. Założeniem jest stworzenie </w:t>
      </w:r>
      <w:proofErr w:type="gramStart"/>
      <w:r>
        <w:rPr>
          <w:rFonts w:ascii="Arial" w:hAnsi="Arial" w:cs="Arial"/>
          <w:sz w:val="22"/>
          <w:szCs w:val="22"/>
        </w:rPr>
        <w:t>przestrzeni,</w:t>
      </w:r>
      <w:proofErr w:type="gramEnd"/>
      <w:r>
        <w:rPr>
          <w:rFonts w:ascii="Arial" w:hAnsi="Arial" w:cs="Arial"/>
          <w:sz w:val="22"/>
          <w:szCs w:val="22"/>
        </w:rPr>
        <w:t xml:space="preserve"> jako miejsca do odpoczynku i spotkań nieformalnych. Strefa ma zostać zlokalizowana przy głównym wjeździe do obiektu od strony ul. Kołowej. W strefie należy </w:t>
      </w:r>
      <w:r>
        <w:rPr>
          <w:rFonts w:ascii="Arial" w:hAnsi="Arial" w:cs="Arial"/>
          <w:sz w:val="22"/>
          <w:szCs w:val="22"/>
        </w:rPr>
        <w:lastRenderedPageBreak/>
        <w:t>zaprojektować reprezentacyjne rabaty z miejscem na dominantę przestrzenną w postaci rzeźby lub fontanny oraz tablice informacyjne na temat funkcjonowania obiektu i wydarzeń kulturalnych. Do wykonania dominanty przewiduje się zaangażowanie artysty lokalnego działającego na terenie dzielnicy Targówek.</w:t>
      </w:r>
    </w:p>
    <w:p w14:paraId="45978B2D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Strefa rekreacyjna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C31097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Planowana jest jako część przeznaczona do aktywnego wypoczynku połączonego z edukacją, zakłada się stworzenie wnętrz urbanistycznych ukształtowanych z roślin oraz montaż obiektów małej architektury, m.in. ławek i obiektów edukacyjnych. Strefa ma naturalnie łączyć strefę wejścia ze strefą aktywności terenowych.</w:t>
      </w:r>
    </w:p>
    <w:p w14:paraId="1360697E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Strefa aktywności terenowych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BBCB2E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Zaplanowana jest przy strefie sportowej i przeznaczona na spędzanie wolnego czasu </w:t>
      </w:r>
      <w:r>
        <w:rPr>
          <w:rFonts w:ascii="Arial" w:hAnsi="Arial" w:cs="Arial"/>
          <w:sz w:val="22"/>
          <w:szCs w:val="22"/>
        </w:rPr>
        <w:br/>
        <w:t xml:space="preserve">w aktywnej formie. Ma za zadanie zachęcić użytkowników do wysiłku fizycznego. Przewiduje się tu m.in. </w:t>
      </w:r>
      <w:proofErr w:type="spellStart"/>
      <w:r>
        <w:rPr>
          <w:rFonts w:ascii="Arial" w:hAnsi="Arial" w:cs="Arial"/>
          <w:sz w:val="22"/>
          <w:szCs w:val="22"/>
        </w:rPr>
        <w:t>pumptrack</w:t>
      </w:r>
      <w:proofErr w:type="spellEnd"/>
      <w:r>
        <w:rPr>
          <w:rFonts w:ascii="Arial" w:hAnsi="Arial" w:cs="Arial"/>
          <w:sz w:val="22"/>
          <w:szCs w:val="22"/>
        </w:rPr>
        <w:t xml:space="preserve">, siłownię plenerową, to przeszkód do </w:t>
      </w:r>
      <w:proofErr w:type="spellStart"/>
      <w:r>
        <w:rPr>
          <w:rFonts w:ascii="Arial" w:hAnsi="Arial" w:cs="Arial"/>
          <w:sz w:val="22"/>
          <w:szCs w:val="22"/>
        </w:rPr>
        <w:t>streetworkoutu</w:t>
      </w:r>
      <w:proofErr w:type="spellEnd"/>
      <w:r>
        <w:rPr>
          <w:rFonts w:ascii="Arial" w:hAnsi="Arial" w:cs="Arial"/>
          <w:sz w:val="22"/>
          <w:szCs w:val="22"/>
        </w:rPr>
        <w:t xml:space="preserve">, ściankę wspinaczkową. Należy doprojektować min. dwa kolejne elementy wyposażenia strefy. </w:t>
      </w:r>
    </w:p>
    <w:p w14:paraId="636E9DB1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Strefa kulturowa z gastronomią</w:t>
      </w:r>
    </w:p>
    <w:p w14:paraId="25A4846A" w14:textId="7A03FAE0" w:rsidR="008A5976" w:rsidRDefault="008A5976" w:rsidP="00F955D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pozostawić rezerwę miejsca na nowy obiekt w sąsiedztwie </w:t>
      </w:r>
      <w:r w:rsidR="00F955D2">
        <w:rPr>
          <w:rFonts w:ascii="Arial" w:hAnsi="Arial" w:cs="Arial"/>
          <w:sz w:val="22"/>
          <w:szCs w:val="22"/>
        </w:rPr>
        <w:t>budynku dawnego DKS „Targówek”</w:t>
      </w:r>
      <w:r w:rsidR="00F955D2" w:rsidDel="00F955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opracować koncepcję programową dla </w:t>
      </w:r>
      <w:r w:rsidR="00F955D2">
        <w:rPr>
          <w:rFonts w:ascii="Arial" w:hAnsi="Arial" w:cs="Arial"/>
          <w:sz w:val="22"/>
          <w:szCs w:val="22"/>
        </w:rPr>
        <w:t xml:space="preserve">budynku </w:t>
      </w:r>
      <w:r>
        <w:rPr>
          <w:rFonts w:ascii="Arial" w:hAnsi="Arial" w:cs="Arial"/>
          <w:sz w:val="22"/>
          <w:szCs w:val="22"/>
        </w:rPr>
        <w:t xml:space="preserve">(sale warsztatowe, kawiarnia </w:t>
      </w:r>
      <w:r w:rsidR="00F955D2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>ogródkiem)</w:t>
      </w:r>
      <w:r w:rsidR="00F955D2">
        <w:rPr>
          <w:rFonts w:ascii="Arial" w:hAnsi="Arial" w:cs="Arial"/>
          <w:sz w:val="22"/>
          <w:szCs w:val="22"/>
        </w:rPr>
        <w:t>, przy założeniu maksymalnej powierzchni zabudowy.</w:t>
      </w:r>
      <w:r>
        <w:rPr>
          <w:rFonts w:ascii="Arial" w:hAnsi="Arial" w:cs="Arial"/>
          <w:sz w:val="22"/>
          <w:szCs w:val="22"/>
        </w:rPr>
        <w:t xml:space="preserve"> Sam obiekt nie jest objęty przedmiotem zamówienia, ale należy posadowić i zaprojektować przyłącza mediów wymaganych do jego obsługi.  </w:t>
      </w:r>
    </w:p>
    <w:p w14:paraId="3378ACAD" w14:textId="05BC6B26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Zlokalizowana strefa ma być przeznaczona do czynnego udziału mieszkańców w wydarzeniach tj.: wystawy plenerowe, warsztaty, wystąpienia, spektakle </w:t>
      </w:r>
      <w:proofErr w:type="gramStart"/>
      <w:r>
        <w:rPr>
          <w:rFonts w:ascii="Arial" w:hAnsi="Arial" w:cs="Arial"/>
          <w:sz w:val="22"/>
          <w:szCs w:val="22"/>
        </w:rPr>
        <w:t>teatralne,  koncerty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garażówki</w:t>
      </w:r>
      <w:proofErr w:type="spellEnd"/>
      <w:r>
        <w:rPr>
          <w:rFonts w:ascii="Arial" w:hAnsi="Arial" w:cs="Arial"/>
          <w:sz w:val="22"/>
          <w:szCs w:val="22"/>
        </w:rPr>
        <w:t xml:space="preserve">. W strefie znajdzie się </w:t>
      </w:r>
      <w:proofErr w:type="gramStart"/>
      <w:r>
        <w:rPr>
          <w:rFonts w:ascii="Arial" w:hAnsi="Arial" w:cs="Arial"/>
          <w:sz w:val="22"/>
          <w:szCs w:val="22"/>
        </w:rPr>
        <w:t>także  fontanna</w:t>
      </w:r>
      <w:proofErr w:type="gramEnd"/>
      <w:r>
        <w:rPr>
          <w:rFonts w:ascii="Arial" w:hAnsi="Arial" w:cs="Arial"/>
          <w:sz w:val="22"/>
          <w:szCs w:val="22"/>
        </w:rPr>
        <w:t xml:space="preserve"> typu „</w:t>
      </w:r>
      <w:proofErr w:type="spellStart"/>
      <w:r>
        <w:rPr>
          <w:rFonts w:ascii="Arial" w:hAnsi="Arial" w:cs="Arial"/>
          <w:sz w:val="22"/>
          <w:szCs w:val="22"/>
        </w:rPr>
        <w:t>dry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plaza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37853E57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Strefa zabaw dla dzieci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B5731D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Strefa ma być ściśle związana ze strefą kulturową i być dedykowana zabawom dzieci w wieku przedszkolnym w czasie uczestniczenia rodziców i starszego rodzeństwa w innych aktywnościach. Planuje się lokalizację m.in., piaskownicy, huśtawek, zabawek edukacyjnych, zabawek dla dzieci z niepełnosprawnością, w otoczeniu istniejącej i projektowanej zieleni.</w:t>
      </w:r>
    </w:p>
    <w:p w14:paraId="050DDB68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Strefa dzikiej zieleni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A6DD46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Strefa roślinności składająca się z zieleni wysokiej i niskiej z naciskiem na dobór roślin endemicznych wspomagających retencję i zaprojektowanej jako możliwej do rozwoju przy minimalnej pielęgnacji. Ma być rozgraniczeniem kompleksu sportowego od ulicy pełniącym dodatkowo funkcję izolacji akustycznej. Zakłada się ograniczenie wstępu do zieleni w strefie za wyjątkiem gruntowej ścieżki edukacyjnej, prowadzącej użytkownika przez takie elementy, jak: domki dla owadów, tunel z żywej wierzby, zieleń skalną, łąkę kwietną, tablice edukacyjne dotyczące gatunków roślin zagospodarowanych w strefie.</w:t>
      </w:r>
    </w:p>
    <w:p w14:paraId="3F83C4FC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Strefa handlu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28C972" w14:textId="28674961" w:rsidR="008A5976" w:rsidRDefault="00F955D2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Strefa ma być zlokalizowana </w:t>
      </w:r>
      <w:r w:rsidR="008A5976">
        <w:rPr>
          <w:rFonts w:ascii="Arial" w:hAnsi="Arial" w:cs="Arial"/>
          <w:sz w:val="22"/>
          <w:szCs w:val="22"/>
        </w:rPr>
        <w:t xml:space="preserve">od strony ul. </w:t>
      </w:r>
      <w:proofErr w:type="gramStart"/>
      <w:r w:rsidR="008A5976">
        <w:rPr>
          <w:rFonts w:ascii="Arial" w:hAnsi="Arial" w:cs="Arial"/>
          <w:sz w:val="22"/>
          <w:szCs w:val="22"/>
        </w:rPr>
        <w:t>Handlowej</w:t>
      </w:r>
      <w:proofErr w:type="gramEnd"/>
      <w:r w:rsidR="008A5976">
        <w:rPr>
          <w:rFonts w:ascii="Arial" w:hAnsi="Arial" w:cs="Arial"/>
          <w:sz w:val="22"/>
          <w:szCs w:val="22"/>
        </w:rPr>
        <w:t xml:space="preserve"> gdzie obecnie znajduje się sklep </w:t>
      </w:r>
      <w:r w:rsidR="008A5976">
        <w:br/>
      </w:r>
      <w:r w:rsidR="008A5976">
        <w:rPr>
          <w:rFonts w:ascii="Arial" w:hAnsi="Arial" w:cs="Arial"/>
          <w:sz w:val="22"/>
          <w:szCs w:val="22"/>
        </w:rPr>
        <w:t xml:space="preserve">i dawny kebab planuje się budowę nowego pawilonu handlowego z częścią zadaszoną </w:t>
      </w:r>
      <w:r w:rsidR="008A5976">
        <w:rPr>
          <w:rFonts w:ascii="Arial" w:hAnsi="Arial" w:cs="Arial"/>
          <w:b/>
          <w:bCs/>
          <w:sz w:val="22"/>
          <w:szCs w:val="22"/>
        </w:rPr>
        <w:t>(obiekt nie jest objęty przedmiotem zamówienia, ale należy zaprojektować przyłącza mediów wymaganych do jego obsługi).</w:t>
      </w:r>
    </w:p>
    <w:p w14:paraId="60C4E258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Pozostałe założenia projektowe</w:t>
      </w:r>
    </w:p>
    <w:p w14:paraId="7C2C3231" w14:textId="1D76C709" w:rsidR="008A5976" w:rsidRDefault="008A597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zainwentaryzować i przeprojektować cały system zasilania obiektu w media </w:t>
      </w:r>
      <w:r w:rsidR="00D95962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>zapewnieniem ich docelowych parametrów oraz rozprowadzeniem głównych instalacji po terenie ze skablowaniem instalacji elektrycznych;</w:t>
      </w:r>
    </w:p>
    <w:p w14:paraId="468E750A" w14:textId="77777777" w:rsidR="008A5976" w:rsidRDefault="008A597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zaprojektować oświetlenie całego terenu z podziałami na możliwość podłączania tylko określonych stref i oświetlenie dyżurne umożliwiające monitorowanie terenu;</w:t>
      </w:r>
    </w:p>
    <w:p w14:paraId="622CE88E" w14:textId="0C68785E" w:rsidR="008A5976" w:rsidRDefault="008A597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zaprojektować ogrodzenie całego terenu</w:t>
      </w:r>
      <w:r w:rsidR="00981E52">
        <w:rPr>
          <w:rFonts w:ascii="Arial" w:hAnsi="Arial" w:cs="Arial"/>
          <w:sz w:val="22"/>
          <w:szCs w:val="22"/>
        </w:rPr>
        <w:t xml:space="preserve"> wraz z wyznaczoną powierzchnią na mural o wymiarach 5x2 m w miejscu o najlepszej ekspozycji przestrzennej</w:t>
      </w:r>
      <w:r>
        <w:rPr>
          <w:rFonts w:ascii="Arial" w:hAnsi="Arial" w:cs="Arial"/>
          <w:sz w:val="22"/>
          <w:szCs w:val="22"/>
        </w:rPr>
        <w:t>;</w:t>
      </w:r>
    </w:p>
    <w:p w14:paraId="6FE28D50" w14:textId="70BE71F8" w:rsidR="008A5976" w:rsidRDefault="008A597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zaprojektować obiekty magazynowe dla strefy sportowej i kulturowej, </w:t>
      </w:r>
    </w:p>
    <w:p w14:paraId="61542E52" w14:textId="104E3DC8" w:rsidR="008A5976" w:rsidRDefault="008A597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przewidzieć możliwość monitorowania całego obiektu </w:t>
      </w:r>
      <w:r w:rsidR="00F955D2">
        <w:rPr>
          <w:rFonts w:ascii="Arial" w:hAnsi="Arial" w:cs="Arial"/>
          <w:sz w:val="22"/>
          <w:szCs w:val="22"/>
        </w:rPr>
        <w:t>wraz z serwerownią</w:t>
      </w:r>
      <w:r w:rsidR="00D95962">
        <w:rPr>
          <w:rFonts w:ascii="Arial" w:hAnsi="Arial" w:cs="Arial"/>
          <w:sz w:val="22"/>
          <w:szCs w:val="22"/>
        </w:rPr>
        <w:t>,</w:t>
      </w:r>
      <w:r w:rsidR="00F955D2">
        <w:rPr>
          <w:rFonts w:ascii="Arial" w:hAnsi="Arial" w:cs="Arial"/>
          <w:sz w:val="22"/>
          <w:szCs w:val="22"/>
        </w:rPr>
        <w:t xml:space="preserve"> centrum monitoringu </w:t>
      </w:r>
      <w:r w:rsidR="00D95962">
        <w:rPr>
          <w:rFonts w:ascii="Arial" w:hAnsi="Arial" w:cs="Arial"/>
          <w:sz w:val="22"/>
          <w:szCs w:val="22"/>
        </w:rPr>
        <w:t xml:space="preserve">oraz zapleczem socjalnym </w:t>
      </w:r>
      <w:r w:rsidR="00F955D2">
        <w:rPr>
          <w:rFonts w:ascii="Arial" w:hAnsi="Arial" w:cs="Arial"/>
          <w:sz w:val="22"/>
          <w:szCs w:val="22"/>
        </w:rPr>
        <w:t>zlokalizowane na terenie inwestycji;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581EE28" w14:textId="77777777" w:rsidR="008A5976" w:rsidRDefault="008A597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zaprojektować system nawadniania roślin w rejonach szczególnie wrażliwych;</w:t>
      </w:r>
    </w:p>
    <w:p w14:paraId="149A63BA" w14:textId="24A4EE16" w:rsidR="008A5976" w:rsidRDefault="008A597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Wody deszczowe powinny zostać zagospodarowane na terenie własnym </w:t>
      </w:r>
      <w:r w:rsidR="00D95962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 xml:space="preserve">wykorzystaniem nowoczesnych technologii, przede wszystkim jako ogrody deszczowe, w dalszej kolejności jako zbiorniki </w:t>
      </w:r>
      <w:proofErr w:type="spellStart"/>
      <w:r>
        <w:rPr>
          <w:rFonts w:ascii="Arial" w:hAnsi="Arial" w:cs="Arial"/>
          <w:sz w:val="22"/>
          <w:szCs w:val="22"/>
        </w:rPr>
        <w:t>odparowywalne</w:t>
      </w:r>
      <w:proofErr w:type="spellEnd"/>
      <w:r>
        <w:rPr>
          <w:rFonts w:ascii="Arial" w:hAnsi="Arial" w:cs="Arial"/>
          <w:sz w:val="22"/>
          <w:szCs w:val="22"/>
        </w:rPr>
        <w:t>, systemy odzyskiwania wody do podlewania roślin itp.);</w:t>
      </w:r>
    </w:p>
    <w:p w14:paraId="01F09F54" w14:textId="77777777" w:rsidR="008A5976" w:rsidRDefault="008A5976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wykonać projekt małej architektury;</w:t>
      </w:r>
    </w:p>
    <w:p w14:paraId="071D1B4E" w14:textId="77777777" w:rsidR="008A5976" w:rsidRDefault="008A5976">
      <w:pPr>
        <w:pStyle w:val="Akapitzlist1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Należy zaprojektować elementy uzupełniające z zakresu małej architektury, wyposażenia stałego oraz sporządzić projekt gospodarki zielenią dla całego zamierzenia.</w:t>
      </w:r>
    </w:p>
    <w:p w14:paraId="02AD4540" w14:textId="77777777" w:rsidR="008A5976" w:rsidRDefault="008A5976">
      <w:pPr>
        <w:pStyle w:val="Nagwek1"/>
        <w:spacing w:before="240" w:after="240" w:line="360" w:lineRule="auto"/>
        <w:jc w:val="both"/>
        <w:rPr>
          <w:sz w:val="22"/>
          <w:szCs w:val="22"/>
        </w:rPr>
      </w:pPr>
      <w:r>
        <w:lastRenderedPageBreak/>
        <w:t>Opis wymagań Zamawiającego w stosunku do przedmiotu zamówienia.</w:t>
      </w:r>
    </w:p>
    <w:p w14:paraId="4C465E6A" w14:textId="77777777" w:rsidR="008A5976" w:rsidRDefault="008A5976">
      <w:pPr>
        <w:pStyle w:val="Nagwek1"/>
        <w:spacing w:before="240"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Wymagania odnośnie przygotowania dokumentacji projektowej:</w:t>
      </w:r>
    </w:p>
    <w:p w14:paraId="42A0DF9B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Zadania po stronie Zamawiającego:</w:t>
      </w:r>
    </w:p>
    <w:p w14:paraId="30AF11C1" w14:textId="77777777" w:rsidR="008A5976" w:rsidRDefault="008A5976">
      <w:pPr>
        <w:pStyle w:val="Akapitzlist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dostarczy aktualną mapę do celów projektowych dla terenu objętego opracowaniem;</w:t>
      </w:r>
    </w:p>
    <w:p w14:paraId="4748E7CA" w14:textId="613248C9" w:rsidR="008A5976" w:rsidRDefault="008A5976">
      <w:pPr>
        <w:pStyle w:val="Akapitzlist1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możliwość konsultacji, uzyskania opinii i uzgodnień </w:t>
      </w:r>
      <w:r w:rsidR="00D95962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 xml:space="preserve">organami urzędu miasta st. Warszawy oraz organizacjami pozarządowymi </w:t>
      </w:r>
      <w:r w:rsidR="00D95962">
        <w:rPr>
          <w:rFonts w:ascii="Arial" w:hAnsi="Arial" w:cs="Arial"/>
          <w:sz w:val="22"/>
          <w:szCs w:val="22"/>
        </w:rPr>
        <w:t>w </w:t>
      </w:r>
      <w:r>
        <w:rPr>
          <w:rFonts w:ascii="Arial" w:hAnsi="Arial" w:cs="Arial"/>
          <w:sz w:val="22"/>
          <w:szCs w:val="22"/>
        </w:rPr>
        <w:t>zakresie m.in. projektowania uniwersalnego i projektowania zieleni i przekazanie materiałów projektantom do wdrożenia.</w:t>
      </w:r>
    </w:p>
    <w:p w14:paraId="7C19EC26" w14:textId="7BD357D8" w:rsidR="008A5976" w:rsidRDefault="008A5976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Wymagania wobec </w:t>
      </w:r>
      <w:r w:rsidR="00D95962"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98579ED" w14:textId="5E449E4D" w:rsidR="008A5976" w:rsidRDefault="00D95962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8A5976">
        <w:rPr>
          <w:rFonts w:ascii="Arial" w:hAnsi="Arial" w:cs="Arial"/>
          <w:sz w:val="22"/>
          <w:szCs w:val="22"/>
        </w:rPr>
        <w:t xml:space="preserve">zobowiązuje się do uzgadniania założeń projektowych na każdym </w:t>
      </w:r>
      <w:r>
        <w:rPr>
          <w:rFonts w:ascii="Arial" w:hAnsi="Arial" w:cs="Arial"/>
          <w:sz w:val="22"/>
          <w:szCs w:val="22"/>
        </w:rPr>
        <w:t>z </w:t>
      </w:r>
      <w:r w:rsidR="008A5976">
        <w:rPr>
          <w:rFonts w:ascii="Arial" w:hAnsi="Arial" w:cs="Arial"/>
          <w:sz w:val="22"/>
          <w:szCs w:val="22"/>
        </w:rPr>
        <w:t>etapów prac projektowych: projektu koncepcyjnego, projektu zagospodarowania terenu, projektu architektoniczno-budowlanego i projektu wykonawczego, na najwcześniejszym możliwym etapie;</w:t>
      </w:r>
    </w:p>
    <w:p w14:paraId="60A336E9" w14:textId="5C250581" w:rsidR="008A5976" w:rsidRDefault="00D95962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</w:t>
      </w:r>
      <w:r w:rsidR="008A5976">
        <w:rPr>
          <w:rFonts w:ascii="Arial" w:hAnsi="Arial" w:cs="Arial"/>
          <w:sz w:val="22"/>
          <w:szCs w:val="22"/>
        </w:rPr>
        <w:t>obowiązuje się do przedstawiania założeń projektowych zamawiającemu w postaci ilustracji, wizualizacji, rysunków technicznych (</w:t>
      </w:r>
      <w:r>
        <w:rPr>
          <w:rFonts w:ascii="Arial" w:hAnsi="Arial" w:cs="Arial"/>
          <w:sz w:val="22"/>
          <w:szCs w:val="22"/>
        </w:rPr>
        <w:t>i </w:t>
      </w:r>
      <w:r w:rsidR="008A5976">
        <w:rPr>
          <w:rFonts w:ascii="Arial" w:hAnsi="Arial" w:cs="Arial"/>
          <w:sz w:val="22"/>
          <w:szCs w:val="22"/>
        </w:rPr>
        <w:t>opcjonalnie makiet roboczych) w skali dostosowanej do prezentowanych rozwiązań w celu sprawnej i precyzyjnej komunikacji z osobami z poza branży projektowej;</w:t>
      </w:r>
    </w:p>
    <w:p w14:paraId="707E8339" w14:textId="4301F080" w:rsidR="008A5976" w:rsidRDefault="00D95962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8A5976">
        <w:rPr>
          <w:rFonts w:ascii="Arial" w:hAnsi="Arial" w:cs="Arial"/>
          <w:sz w:val="22"/>
          <w:szCs w:val="22"/>
        </w:rPr>
        <w:t>winien wykonać badania geotechniczne oraz uzyskać warunki techniczne od gestorów mediów w zakresie przebudowy i budowy infrastruktury.</w:t>
      </w:r>
    </w:p>
    <w:p w14:paraId="407D2834" w14:textId="3057D95D" w:rsidR="008A5976" w:rsidRDefault="008A5976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Uwzględnienie w pracach projektowych wytycznych dot. </w:t>
      </w:r>
      <w:r w:rsidR="00D95962">
        <w:rPr>
          <w:rFonts w:ascii="Arial" w:hAnsi="Arial" w:cs="Arial"/>
          <w:sz w:val="22"/>
          <w:szCs w:val="22"/>
        </w:rPr>
        <w:t xml:space="preserve">etapowania </w:t>
      </w:r>
      <w:r>
        <w:rPr>
          <w:rFonts w:ascii="Arial" w:hAnsi="Arial" w:cs="Arial"/>
          <w:sz w:val="22"/>
          <w:szCs w:val="22"/>
        </w:rPr>
        <w:t xml:space="preserve">inwestycji przekazanych </w:t>
      </w:r>
      <w:r w:rsidR="00D95962">
        <w:rPr>
          <w:rFonts w:ascii="Arial" w:hAnsi="Arial" w:cs="Arial"/>
          <w:sz w:val="22"/>
          <w:szCs w:val="22"/>
        </w:rPr>
        <w:t xml:space="preserve">Wykonawcy </w:t>
      </w:r>
      <w:r>
        <w:rPr>
          <w:rFonts w:ascii="Arial" w:hAnsi="Arial" w:cs="Arial"/>
          <w:sz w:val="22"/>
          <w:szCs w:val="22"/>
        </w:rPr>
        <w:t xml:space="preserve">przez Zamawiającego przed przystąpieniem do prac projektowych; </w:t>
      </w:r>
    </w:p>
    <w:p w14:paraId="1C7C2E88" w14:textId="77777777" w:rsidR="008A5976" w:rsidRDefault="008A5976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Przygotowanie opracowań projektowych: </w:t>
      </w:r>
    </w:p>
    <w:p w14:paraId="6311D080" w14:textId="77777777" w:rsidR="008A5976" w:rsidRDefault="008A5976">
      <w:pPr>
        <w:pStyle w:val="Akapitzlist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projektu koncepcyjnego zawierającego m.in.: </w:t>
      </w:r>
    </w:p>
    <w:p w14:paraId="3D78A813" w14:textId="77777777" w:rsidR="008A5976" w:rsidRDefault="008A5976">
      <w:pPr>
        <w:pStyle w:val="Akapitzlist1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koncepcji funkcjonalnej dla obiektu w strefie handlu i w strefie gastronomicznej;</w:t>
      </w:r>
    </w:p>
    <w:p w14:paraId="58D4B81E" w14:textId="353A81B4" w:rsidR="008A5976" w:rsidRDefault="00D95962">
      <w:pPr>
        <w:pStyle w:val="Akapitzlist1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proponowane </w:t>
      </w:r>
      <w:r w:rsidR="008A5976">
        <w:rPr>
          <w:rFonts w:ascii="Arial" w:hAnsi="Arial" w:cs="Arial"/>
          <w:sz w:val="22"/>
          <w:szCs w:val="22"/>
        </w:rPr>
        <w:t>zagospodarowanie tymczasowe terenów objętych zakresem rozbiórki w przypadku, kiedy rozbiórka będzie prowadzona na większym obszarze niż kolejny etap inwestycji;</w:t>
      </w:r>
    </w:p>
    <w:p w14:paraId="73A84138" w14:textId="77777777" w:rsidR="008A5976" w:rsidRDefault="008A5976">
      <w:pPr>
        <w:pStyle w:val="Akapitzlist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 zagospodarowania terenu;</w:t>
      </w:r>
    </w:p>
    <w:p w14:paraId="18DAF7E2" w14:textId="77777777" w:rsidR="008A5976" w:rsidRDefault="008A5976">
      <w:pPr>
        <w:pStyle w:val="Akapitzlist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 architektoniczno-budowlanego w zakresie określonym przez ustawę Prawo Budowlane;</w:t>
      </w:r>
    </w:p>
    <w:p w14:paraId="23645A5E" w14:textId="77777777" w:rsidR="008A5976" w:rsidRDefault="008A5976">
      <w:pPr>
        <w:pStyle w:val="Akapitzlist1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Projektu wykonawczego zawierającego m.in.:</w:t>
      </w:r>
    </w:p>
    <w:p w14:paraId="5BEB83A4" w14:textId="77777777" w:rsidR="008A5976" w:rsidRDefault="008A5976">
      <w:pPr>
        <w:pStyle w:val="Akapitzlist1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Rysunki detali wykonawcze dla wszystkich typów rozwiązań projektowych;</w:t>
      </w:r>
    </w:p>
    <w:p w14:paraId="75260CF5" w14:textId="77777777" w:rsidR="008A5976" w:rsidRDefault="008A5976">
      <w:pPr>
        <w:pStyle w:val="Akapitzlist1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Systemu Identyfikacji Wizualnej;</w:t>
      </w:r>
    </w:p>
    <w:p w14:paraId="4FCBFFCD" w14:textId="208EA3B8" w:rsidR="008A5976" w:rsidRDefault="008A5976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Dokumentację należy przygotowywać kolejno i opracowywać kolejne etapy po uzgodnieniach i akceptacji </w:t>
      </w:r>
      <w:r w:rsidR="00D95962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;</w:t>
      </w:r>
    </w:p>
    <w:p w14:paraId="60212B6B" w14:textId="77777777" w:rsidR="008A5976" w:rsidRDefault="008A5976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bazie zaakceptowanego przez Zamawiającego projektu koncepcyjnego przygotowany zostanie projekt architektoniczny i projekt budowlany. </w:t>
      </w:r>
    </w:p>
    <w:p w14:paraId="738BA0CD" w14:textId="1B2B8EB5" w:rsidR="008A5976" w:rsidRDefault="00664240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8A5976">
        <w:rPr>
          <w:rFonts w:ascii="Arial" w:hAnsi="Arial" w:cs="Arial"/>
          <w:sz w:val="22"/>
          <w:szCs w:val="22"/>
        </w:rPr>
        <w:t xml:space="preserve">zobowiązany jest do pozyskania wszystkich warunków zasilania w media i obsługi komunikacyjnej obiektu na podstawie upoważnienia wystawionego przez Zamawiającego. </w:t>
      </w:r>
    </w:p>
    <w:p w14:paraId="4EA4DF1E" w14:textId="710E6674" w:rsidR="008A5976" w:rsidRDefault="00664240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8A5976">
        <w:rPr>
          <w:rFonts w:ascii="Arial" w:hAnsi="Arial" w:cs="Arial"/>
          <w:sz w:val="22"/>
          <w:szCs w:val="22"/>
        </w:rPr>
        <w:t>opracuje projekt techniczny wraz z projektami przyłączy wodociągowych, kanalizacyjnych i teletechnicznych oraz przyłączy energetycznych na okres budowy.</w:t>
      </w:r>
    </w:p>
    <w:p w14:paraId="26106B79" w14:textId="507D72E4" w:rsidR="008A5976" w:rsidRDefault="00664240">
      <w:pPr>
        <w:pStyle w:val="Akapitzlist1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8A5976">
        <w:rPr>
          <w:rFonts w:ascii="Arial" w:hAnsi="Arial" w:cs="Arial"/>
          <w:sz w:val="22"/>
          <w:szCs w:val="22"/>
        </w:rPr>
        <w:t>zobowiązany jest do pozyskania od wykonawcy robót budowlanych dokumentacji powykonawczej wraz z podziałem kosztów realizacji zadania na wytworzone środki trwałe celem umożliwienia rozliczenia zadania inwestycyjnego.</w:t>
      </w:r>
    </w:p>
    <w:p w14:paraId="5EF7D82C" w14:textId="77777777" w:rsidR="008A5976" w:rsidRDefault="008A597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Dokumentacja projektowa powinna spełniać wymagania Rozporządzenia Ministra Rozwoju w sprawie szczegółowego zakresu i formy projektu budowlanego z dnia 11.09.2020 r. (Dz.U. z 2020 r. nr 1609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14:paraId="652CFA4E" w14:textId="77AD6D51" w:rsidR="008A5976" w:rsidRDefault="008A5976" w:rsidP="00664240">
      <w:pPr>
        <w:pStyle w:val="Nagwek1"/>
        <w:spacing w:before="240" w:after="240"/>
        <w:ind w:left="0" w:firstLine="0"/>
        <w:jc w:val="both"/>
        <w:rPr>
          <w:sz w:val="22"/>
          <w:szCs w:val="22"/>
        </w:rPr>
      </w:pPr>
      <w:r>
        <w:t xml:space="preserve">Wymagania dotyczące architektury, konstrukcji, wykończenia </w:t>
      </w:r>
      <w:r w:rsidR="00664240">
        <w:t>i </w:t>
      </w:r>
      <w:r>
        <w:t>zagospodarowania terenu</w:t>
      </w:r>
    </w:p>
    <w:p w14:paraId="098B78E0" w14:textId="77777777" w:rsidR="008A5976" w:rsidRDefault="008A5976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Wszystkie obiekty i urządzenia budowlane muszą być zaprojektowane:</w:t>
      </w:r>
    </w:p>
    <w:p w14:paraId="46A8EA7D" w14:textId="77777777" w:rsidR="008A5976" w:rsidRDefault="008A5976">
      <w:pPr>
        <w:pStyle w:val="Tekstpodstawowywcity"/>
        <w:numPr>
          <w:ilvl w:val="0"/>
          <w:numId w:val="5"/>
        </w:numPr>
        <w:spacing w:line="360" w:lineRule="auto"/>
        <w:ind w:left="283" w:firstLine="0"/>
        <w:rPr>
          <w:sz w:val="22"/>
          <w:szCs w:val="22"/>
        </w:rPr>
      </w:pPr>
      <w:r>
        <w:rPr>
          <w:sz w:val="22"/>
          <w:szCs w:val="22"/>
        </w:rPr>
        <w:t>zgodnie z niniejszym opisem przedmiotu zamówienia;</w:t>
      </w:r>
    </w:p>
    <w:p w14:paraId="59389154" w14:textId="77777777" w:rsidR="008A5976" w:rsidRDefault="008A5976">
      <w:pPr>
        <w:pStyle w:val="Tekstpodstawowywcity"/>
        <w:numPr>
          <w:ilvl w:val="0"/>
          <w:numId w:val="5"/>
        </w:numPr>
        <w:spacing w:line="360" w:lineRule="auto"/>
        <w:ind w:left="283" w:firstLine="0"/>
        <w:rPr>
          <w:sz w:val="22"/>
          <w:szCs w:val="22"/>
        </w:rPr>
      </w:pPr>
      <w:r>
        <w:rPr>
          <w:sz w:val="22"/>
          <w:szCs w:val="22"/>
        </w:rPr>
        <w:t>zgodnie z zasadami projektowania uniwersalnego i zapewniania dostępności zgodnie z przepisami odrębnymi;</w:t>
      </w:r>
    </w:p>
    <w:p w14:paraId="6A2C2E23" w14:textId="77777777" w:rsidR="008A5976" w:rsidRDefault="008A5976">
      <w:pPr>
        <w:pStyle w:val="Tekstpodstawowywcity"/>
        <w:numPr>
          <w:ilvl w:val="0"/>
          <w:numId w:val="5"/>
        </w:numPr>
        <w:spacing w:line="360" w:lineRule="auto"/>
        <w:ind w:left="283" w:firstLine="0"/>
        <w:rPr>
          <w:sz w:val="22"/>
          <w:szCs w:val="22"/>
        </w:rPr>
      </w:pPr>
      <w:r>
        <w:rPr>
          <w:sz w:val="22"/>
          <w:szCs w:val="22"/>
        </w:rPr>
        <w:t>zgodnie z warunkami i pozwoleniami uzyskanymi od właściwych jednostek organizacyjnych;</w:t>
      </w:r>
    </w:p>
    <w:p w14:paraId="3BF2E0C3" w14:textId="77777777" w:rsidR="008A5976" w:rsidRDefault="008A5976">
      <w:pPr>
        <w:pStyle w:val="Tekstpodstawowywcity"/>
        <w:numPr>
          <w:ilvl w:val="0"/>
          <w:numId w:val="5"/>
        </w:numPr>
        <w:spacing w:line="360" w:lineRule="auto"/>
        <w:ind w:left="283" w:firstLine="0"/>
        <w:rPr>
          <w:sz w:val="22"/>
          <w:szCs w:val="22"/>
        </w:rPr>
      </w:pPr>
      <w:r>
        <w:rPr>
          <w:sz w:val="22"/>
          <w:szCs w:val="22"/>
        </w:rPr>
        <w:t>zgodnie z uzgodnieniami pozyskanymi przez Zamawiającego od podmiotów zewnętrznych m.in. w zakresie</w:t>
      </w:r>
      <w:r>
        <w:rPr>
          <w:rFonts w:eastAsia="Arial"/>
          <w:sz w:val="22"/>
          <w:szCs w:val="22"/>
        </w:rPr>
        <w:t xml:space="preserve"> dostępności architektonicznej oraz projektowania zieleni miejskiej;</w:t>
      </w:r>
    </w:p>
    <w:p w14:paraId="6FA56FD4" w14:textId="77777777" w:rsidR="008A5976" w:rsidRDefault="008A5976">
      <w:pPr>
        <w:pStyle w:val="Tekstpodstawowywcity"/>
        <w:numPr>
          <w:ilvl w:val="0"/>
          <w:numId w:val="5"/>
        </w:numPr>
        <w:spacing w:line="360" w:lineRule="auto"/>
        <w:ind w:left="283" w:firstLine="0"/>
      </w:pPr>
      <w:r>
        <w:rPr>
          <w:sz w:val="22"/>
          <w:szCs w:val="22"/>
        </w:rPr>
        <w:t xml:space="preserve">przy uwzględnieniu wyrobów budowlanych i materiałów fabrycznie nowych, </w:t>
      </w:r>
      <w:r>
        <w:br/>
      </w:r>
      <w:r>
        <w:rPr>
          <w:sz w:val="22"/>
          <w:szCs w:val="22"/>
        </w:rPr>
        <w:t>dopuszczonych do stosowania w budownictwie, o parametrach technicznych i jakościowych spełniających wymagania.</w:t>
      </w:r>
    </w:p>
    <w:p w14:paraId="38C013CC" w14:textId="77777777" w:rsidR="008A5976" w:rsidRDefault="008A5976">
      <w:pPr>
        <w:pStyle w:val="Nagwek1"/>
        <w:spacing w:before="240"/>
        <w:jc w:val="both"/>
        <w:rPr>
          <w:sz w:val="22"/>
          <w:szCs w:val="22"/>
        </w:rPr>
      </w:pPr>
      <w:r>
        <w:lastRenderedPageBreak/>
        <w:t>Część informacyjna opisu przedmiotu zamówienia</w:t>
      </w:r>
    </w:p>
    <w:p w14:paraId="3BC455A5" w14:textId="77777777" w:rsidR="008A5976" w:rsidRDefault="008A5976" w:rsidP="007D2C87">
      <w:pPr>
        <w:pStyle w:val="Nagwek1"/>
        <w:spacing w:before="240" w:after="24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zgodność zamierzenia budowlanego z wymaganiami wynikającymi z odrębnych przepisów:</w:t>
      </w:r>
    </w:p>
    <w:p w14:paraId="7616814A" w14:textId="77777777" w:rsidR="008A5976" w:rsidRDefault="008A5976">
      <w:pPr>
        <w:spacing w:after="240" w:line="360" w:lineRule="auto"/>
        <w:jc w:val="both"/>
      </w:pPr>
      <w:r>
        <w:rPr>
          <w:rFonts w:ascii="Arial" w:hAnsi="Arial" w:cs="Arial"/>
          <w:sz w:val="22"/>
          <w:szCs w:val="22"/>
        </w:rPr>
        <w:t>Inwestycja musi zostać przeprowadzona zgodnie z uchwalonym miejscowym planem zagospodarowania przestrzennego uchwalonego Uchwałą NR LXII/1674/2018 Rady Miasta Stołecznego Warszawy z dnia 1 marca 2018 r. w sprawie uchwalenia miejscowego planu zagospodarowania przestrzennego rejonu Skweru Stefana Wiecheckiego „Wiecha”.</w:t>
      </w:r>
    </w:p>
    <w:p w14:paraId="586AF8BB" w14:textId="77777777" w:rsidR="008A5976" w:rsidRDefault="008A5976" w:rsidP="007D2C87">
      <w:pPr>
        <w:pStyle w:val="Nagwek1"/>
        <w:spacing w:after="240"/>
        <w:ind w:left="0" w:firstLine="0"/>
        <w:jc w:val="both"/>
        <w:rPr>
          <w:sz w:val="22"/>
          <w:szCs w:val="22"/>
        </w:rPr>
      </w:pPr>
      <w:r>
        <w:t>Oświadczenie Zamawiającego stwierdzające jego prawo do dysponowania nieruchomością na cele budowlane:</w:t>
      </w:r>
    </w:p>
    <w:p w14:paraId="1AD4F9B9" w14:textId="77777777" w:rsidR="008A5976" w:rsidRDefault="008A5976">
      <w:pPr>
        <w:spacing w:after="24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Działki, na których zlokalizowany jest teren inwestycji, stanowią własność </w:t>
      </w:r>
      <w:proofErr w:type="gramStart"/>
      <w:r>
        <w:rPr>
          <w:rFonts w:ascii="Arial" w:hAnsi="Arial" w:cs="Arial"/>
          <w:sz w:val="22"/>
          <w:szCs w:val="22"/>
        </w:rPr>
        <w:t>Miasta  Stołecznego</w:t>
      </w:r>
      <w:proofErr w:type="gramEnd"/>
      <w:r>
        <w:rPr>
          <w:rFonts w:ascii="Arial" w:hAnsi="Arial" w:cs="Arial"/>
          <w:sz w:val="22"/>
          <w:szCs w:val="22"/>
        </w:rPr>
        <w:t xml:space="preserve"> Warszawy a Zamawiający działa na podstawie pełnomocnictwa udzielonego przez Prezydenta m.st. Warszawy.</w:t>
      </w:r>
    </w:p>
    <w:p w14:paraId="777CF53C" w14:textId="77777777" w:rsidR="008A5976" w:rsidRDefault="008A5976" w:rsidP="007D2C87">
      <w:pPr>
        <w:pStyle w:val="Nagwek1"/>
        <w:ind w:left="0" w:firstLine="0"/>
        <w:jc w:val="both"/>
        <w:rPr>
          <w:sz w:val="22"/>
          <w:szCs w:val="22"/>
        </w:rPr>
      </w:pPr>
      <w:r>
        <w:t>Przepisy prawne i normy związane z projektowaniem i wykonaniem zamierzenia budowlanego:</w:t>
      </w:r>
    </w:p>
    <w:p w14:paraId="0FD9067F" w14:textId="5347AA1F" w:rsidR="008A5976" w:rsidRDefault="008A5976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Akty Prawa lokalnego (zostaną przekazane </w:t>
      </w:r>
      <w:r w:rsidR="00664240">
        <w:rPr>
          <w:rFonts w:ascii="Arial" w:hAnsi="Arial" w:cs="Arial"/>
          <w:b/>
          <w:bCs/>
          <w:sz w:val="22"/>
          <w:szCs w:val="22"/>
        </w:rPr>
        <w:t>Wykonawcy</w:t>
      </w:r>
      <w:r>
        <w:rPr>
          <w:rFonts w:ascii="Arial" w:hAnsi="Arial" w:cs="Arial"/>
          <w:b/>
          <w:bCs/>
          <w:sz w:val="22"/>
          <w:szCs w:val="22"/>
        </w:rPr>
        <w:t>):</w:t>
      </w:r>
    </w:p>
    <w:p w14:paraId="13DAE7D1" w14:textId="77777777" w:rsidR="008A5976" w:rsidRDefault="008A5976">
      <w:pPr>
        <w:numPr>
          <w:ilvl w:val="0"/>
          <w:numId w:val="16"/>
        </w:numPr>
        <w:spacing w:line="360" w:lineRule="auto"/>
        <w:ind w:left="426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“Standardy dostępności architektonicznej dla m.st. Warszawy” stanowiące załącznik nr 1 zarządzenia nr 1682/2017 Prezydenta m.st. Warszawy z dnia 23 października 2017 r. (wymagana jest analiza możliwości wdrożenia zapisów późniejszych zmian zarządzenia)</w:t>
      </w:r>
    </w:p>
    <w:p w14:paraId="4FFC00CF" w14:textId="77777777" w:rsidR="008A5976" w:rsidRDefault="008A5976">
      <w:pPr>
        <w:numPr>
          <w:ilvl w:val="0"/>
          <w:numId w:val="16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Standardy Kształtowania Zieleni Warszawy opracowane przez Zarząd Zieleni m.st. Warszawy;</w:t>
      </w:r>
    </w:p>
    <w:p w14:paraId="11B7F4C5" w14:textId="77777777" w:rsidR="008A5976" w:rsidRDefault="008A5976">
      <w:pPr>
        <w:numPr>
          <w:ilvl w:val="0"/>
          <w:numId w:val="16"/>
        </w:numPr>
        <w:spacing w:line="360" w:lineRule="auto"/>
        <w:ind w:left="426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pt. „Standardy projektowe i wykonawcze dla systemu rowerowego </w:t>
      </w:r>
      <w:r>
        <w:br/>
      </w:r>
      <w:r>
        <w:rPr>
          <w:rFonts w:ascii="Arial" w:hAnsi="Arial" w:cs="Arial"/>
          <w:sz w:val="22"/>
          <w:szCs w:val="22"/>
        </w:rPr>
        <w:t xml:space="preserve">w m.st. Warszawie” stanowiące załącznik do zarządzenia nr 5523/2010 </w:t>
      </w:r>
      <w:r>
        <w:rPr>
          <w:rFonts w:ascii="Arial" w:eastAsia="Arial" w:hAnsi="Arial" w:cs="Arial"/>
          <w:sz w:val="22"/>
          <w:szCs w:val="22"/>
        </w:rPr>
        <w:t>Prezydenta miasta stołecznego Warszawy z dnia 18 listopada 2010 r. wraz z zarządzeniem.</w:t>
      </w:r>
    </w:p>
    <w:p w14:paraId="5935EECD" w14:textId="77777777" w:rsidR="008A5976" w:rsidRDefault="008A5976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Normy i inne dokumenty:</w:t>
      </w:r>
    </w:p>
    <w:p w14:paraId="05170206" w14:textId="77777777" w:rsidR="008A5976" w:rsidRDefault="008A5976">
      <w:pPr>
        <w:numPr>
          <w:ilvl w:val="0"/>
          <w:numId w:val="16"/>
        </w:numPr>
        <w:spacing w:line="360" w:lineRule="auto"/>
        <w:ind w:left="426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 się zastosowanie Wzorcowego Opisu Dostępności przed przystąpieniem do </w:t>
      </w:r>
      <w:r>
        <w:rPr>
          <w:rFonts w:ascii="Arial" w:eastAsia="Arial" w:hAnsi="Arial" w:cs="Arial"/>
          <w:sz w:val="22"/>
          <w:szCs w:val="22"/>
        </w:rPr>
        <w:t>projektu architektoniczno-budowlanego (Zamawiający przekaże dokument);</w:t>
      </w:r>
    </w:p>
    <w:p w14:paraId="5EB54199" w14:textId="77777777" w:rsidR="008A5976" w:rsidRDefault="008A5976">
      <w:pPr>
        <w:numPr>
          <w:ilvl w:val="0"/>
          <w:numId w:val="16"/>
        </w:numPr>
        <w:spacing w:line="360" w:lineRule="auto"/>
        <w:ind w:left="426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Normy w zakresie wykonywania obiektów sportowych w tym normy podane poniżej, z aktualnymi zmianami: </w:t>
      </w:r>
    </w:p>
    <w:p w14:paraId="6AA264DE" w14:textId="77777777" w:rsidR="008A5976" w:rsidRDefault="008A5976">
      <w:pPr>
        <w:pStyle w:val="Akapitzlist1"/>
        <w:numPr>
          <w:ilvl w:val="1"/>
          <w:numId w:val="16"/>
        </w:numPr>
        <w:spacing w:line="360" w:lineRule="auto"/>
        <w:ind w:left="426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PN-EN 12193 – Światło i oświetlenie w sporcie. </w:t>
      </w:r>
    </w:p>
    <w:p w14:paraId="73049421" w14:textId="77777777" w:rsidR="008A5976" w:rsidRDefault="008A5976">
      <w:pPr>
        <w:pStyle w:val="Akapitzlist1"/>
        <w:numPr>
          <w:ilvl w:val="1"/>
          <w:numId w:val="16"/>
        </w:numPr>
        <w:spacing w:line="360" w:lineRule="auto"/>
        <w:ind w:left="426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Normy w zakresie wykonywania nawierzchni sportowych,</w:t>
      </w:r>
    </w:p>
    <w:p w14:paraId="11B39D05" w14:textId="77777777" w:rsidR="008A5976" w:rsidRDefault="008A5976">
      <w:pPr>
        <w:pStyle w:val="Akapitzlist1"/>
        <w:numPr>
          <w:ilvl w:val="1"/>
          <w:numId w:val="16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PN-EN 13200-1:2019-05, Obiekty widowiskowe.</w:t>
      </w:r>
    </w:p>
    <w:p w14:paraId="329B7301" w14:textId="77777777" w:rsidR="008A5976" w:rsidRDefault="008A5976">
      <w:pPr>
        <w:numPr>
          <w:ilvl w:val="0"/>
          <w:numId w:val="16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Normy obowiązujące w budownictwie, w tym w szczególności Polskie Normy przenoszące normy europejskie.</w:t>
      </w:r>
    </w:p>
    <w:p w14:paraId="1097AAF5" w14:textId="77777777" w:rsidR="008A5976" w:rsidRDefault="008A5976">
      <w:pPr>
        <w:numPr>
          <w:ilvl w:val="0"/>
          <w:numId w:val="16"/>
        </w:numPr>
        <w:spacing w:line="360" w:lineRule="auto"/>
        <w:ind w:left="426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 się zaprojektowania boisk w sposób zapewniający uzyskanie pozytywnej weryfikacji boisk w kat. młodzieżowej i klas niższych PP, kat. D1, D1, E1, E2, F1, F2, przez komisję ds. licencji klubowych Mazowieckiego Związku Piłki Nożnej.</w:t>
      </w:r>
    </w:p>
    <w:p w14:paraId="25863852" w14:textId="77777777" w:rsidR="008A5976" w:rsidRDefault="008A5976">
      <w:pPr>
        <w:spacing w:before="24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Akty prawa krajowego:</w:t>
      </w:r>
    </w:p>
    <w:p w14:paraId="292B67EC" w14:textId="77777777" w:rsidR="008A5976" w:rsidRDefault="008A5976">
      <w:pPr>
        <w:pStyle w:val="Akapitzlist1"/>
        <w:numPr>
          <w:ilvl w:val="0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Ustawa z dnia 19 lipca 2019 r. o zapewnianiu dostępności osobom ze szczególnymi potrzebami (Dz. U. 2020 poz. 1062),</w:t>
      </w:r>
    </w:p>
    <w:p w14:paraId="013EA32D" w14:textId="77777777" w:rsidR="008A5976" w:rsidRDefault="008A5976">
      <w:pPr>
        <w:pStyle w:val="Akapitzlist1"/>
        <w:numPr>
          <w:ilvl w:val="0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Ustawa z dnia 7 lipca 1994 r. – Prawo budowlane (Dz. U. 2020 poz. 1333 </w:t>
      </w:r>
      <w:r>
        <w:br/>
      </w:r>
      <w:r>
        <w:rPr>
          <w:rFonts w:ascii="Arial" w:hAnsi="Arial" w:cs="Arial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oraz przepisy wydane na podstawie tej Ustawy, w tym w szczególności:</w:t>
      </w:r>
    </w:p>
    <w:p w14:paraId="5B06B20A" w14:textId="77777777" w:rsidR="008A5976" w:rsidRDefault="008A5976">
      <w:pPr>
        <w:pStyle w:val="Akapitzlist1"/>
        <w:numPr>
          <w:ilvl w:val="1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Rozporządzenie Ministra Transportu, Budownictwa i Gospodarki Morskiej </w:t>
      </w:r>
      <w:r>
        <w:br/>
      </w:r>
      <w:r>
        <w:rPr>
          <w:rFonts w:ascii="Arial" w:hAnsi="Arial" w:cs="Arial"/>
          <w:sz w:val="22"/>
          <w:szCs w:val="22"/>
        </w:rPr>
        <w:t xml:space="preserve">z dnia 25 kwietnia 2012 r. w sprawie ustalania geotechnicznych warunków </w:t>
      </w:r>
      <w:proofErr w:type="spellStart"/>
      <w:r>
        <w:rPr>
          <w:rFonts w:ascii="Arial" w:hAnsi="Arial" w:cs="Arial"/>
          <w:sz w:val="22"/>
          <w:szCs w:val="22"/>
        </w:rPr>
        <w:t>posadawiania</w:t>
      </w:r>
      <w:proofErr w:type="spellEnd"/>
      <w:r>
        <w:rPr>
          <w:rFonts w:ascii="Arial" w:hAnsi="Arial" w:cs="Arial"/>
          <w:sz w:val="22"/>
          <w:szCs w:val="22"/>
        </w:rPr>
        <w:t xml:space="preserve"> obiektów budowlanych (Dz. U. z 2012 r. poz. 463),</w:t>
      </w:r>
    </w:p>
    <w:p w14:paraId="2AE9086B" w14:textId="77777777" w:rsidR="008A5976" w:rsidRDefault="008A5976">
      <w:pPr>
        <w:pStyle w:val="Akapitzlist1"/>
        <w:numPr>
          <w:ilvl w:val="1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Rozporządzenie Ministra Rozwoju z dnia 11 września 2020 r. w sprawie szczegółowego zakresu i formy projektu budowlanego (Dz. U. z 2020 r. poz. 1609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14:paraId="48F4CD8F" w14:textId="77777777" w:rsidR="008A5976" w:rsidRDefault="008A5976">
      <w:pPr>
        <w:pStyle w:val="Akapitzlist1"/>
        <w:numPr>
          <w:ilvl w:val="1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Rozporządzenie Ministra Infrastruktury z dnia 12 kwietnia 2002 r. w sprawie warunków technicznych, jakim powinny odpowiadać budynki i ich usytuowanie (Dz. U. z 2019 r. poz. 1065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14:paraId="727EB4DF" w14:textId="77777777" w:rsidR="008A5976" w:rsidRDefault="008A5976">
      <w:pPr>
        <w:pStyle w:val="Akapitzlist1"/>
        <w:numPr>
          <w:ilvl w:val="1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Rozporządzenie Ministra Transportu i Gospodarki Morskiej z dnia 2 marca 1999 r. w spawie warunków technicznych, jakim powinny odpowiadać drogi publiczne i ich usytuowanie (Dz. U. z 2016 r. poz. 1242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14:paraId="01EDCB9F" w14:textId="77777777" w:rsidR="008A5976" w:rsidRDefault="008A5976">
      <w:pPr>
        <w:pStyle w:val="Akapitzlist1"/>
        <w:numPr>
          <w:ilvl w:val="1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Rozporządzenie Ministra Infrastruktury z dnia 23 czerwca 2003 r. w sprawie informacji dotyczącej bezpieczeństwa i ochrony zdrowia oraz planu bezpieczeństwa i ochrony zdrowia (Dz. U. z 2013 r. Nr 120, poz. 1126),</w:t>
      </w:r>
    </w:p>
    <w:p w14:paraId="1AA948F0" w14:textId="77777777" w:rsidR="008A5976" w:rsidRDefault="008A5976">
      <w:pPr>
        <w:pStyle w:val="Akapitzlist1"/>
        <w:numPr>
          <w:ilvl w:val="1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Rozporządzenie Ministra Infrastruktury z dnia 2 września 2004 r. w sprawie szczegółowego zakresu i formy dokumentacji projektowej, specyfikacji technicznych wykonania i odbioru robót budowlanych oraz programu funkcjonalno-użytkowego (Dz. U. z 2013 r. poz. 1129)</w:t>
      </w:r>
    </w:p>
    <w:p w14:paraId="6B5FDF2D" w14:textId="77777777" w:rsidR="008A5976" w:rsidRDefault="008A5976">
      <w:pPr>
        <w:pStyle w:val="Akapitzlist1"/>
        <w:numPr>
          <w:ilvl w:val="0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Ustawa z dnia 27 marca 2003 r. o planowaniu i zagospodarowaniu przestrzennym (Dz. U. z 2021 r. poz. 741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</w:t>
      </w:r>
    </w:p>
    <w:p w14:paraId="5801B6D6" w14:textId="77777777" w:rsidR="008A5976" w:rsidRDefault="008A5976">
      <w:pPr>
        <w:pStyle w:val="Akapitzlist1"/>
        <w:numPr>
          <w:ilvl w:val="0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Ustawa z dnia 21 marca 1985 r. o drogach publicznych (Dz. U. z 2021 r. poz. 1376)</w:t>
      </w:r>
    </w:p>
    <w:p w14:paraId="54D00263" w14:textId="77777777" w:rsidR="008A5976" w:rsidRDefault="008A5976">
      <w:pPr>
        <w:pStyle w:val="Akapitzlist1"/>
        <w:numPr>
          <w:ilvl w:val="0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Ustawa z dnia 10 kwietnia 1997 r. Prawo energetyczne (Dz. U. z 2021 r. poz. 761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</w:t>
      </w:r>
    </w:p>
    <w:p w14:paraId="4AF87737" w14:textId="3C742E99" w:rsidR="008A5976" w:rsidRDefault="008A5976">
      <w:pPr>
        <w:pStyle w:val="Akapitzlist1"/>
        <w:numPr>
          <w:ilvl w:val="0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Ustawa z dnia 18 lipca 2001 r. Prawo wodne (Dz. U. z 2021 r. poz. 624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</w:t>
      </w:r>
      <w:r w:rsidR="000352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).</w:t>
      </w:r>
    </w:p>
    <w:p w14:paraId="39025E5C" w14:textId="77777777" w:rsidR="008A5976" w:rsidRDefault="008A5976">
      <w:pPr>
        <w:pStyle w:val="Akapitzlist1"/>
        <w:numPr>
          <w:ilvl w:val="0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Ustawa z dnia 30 sierpnia 2002 r. o systemie oceny zgodności (Dz. U. z 2021 r. poz. 1344)</w:t>
      </w:r>
    </w:p>
    <w:p w14:paraId="2AEAC00C" w14:textId="77777777" w:rsidR="008A5976" w:rsidRDefault="008A5976">
      <w:pPr>
        <w:pStyle w:val="Akapitzlist1"/>
        <w:numPr>
          <w:ilvl w:val="0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Ustawa z dnia 16 kwietnia 2004 r. o wyrobach budowlanych (Dz. U. z 2021 r. poz. 1213)</w:t>
      </w:r>
    </w:p>
    <w:p w14:paraId="0AD650EC" w14:textId="77777777" w:rsidR="008A5976" w:rsidRDefault="008A5976">
      <w:pPr>
        <w:pStyle w:val="Akapitzlist1"/>
        <w:numPr>
          <w:ilvl w:val="0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Ustawa z dnia 24 sierpnia 1991 r. o ochronie przeciwpożarowej (Dz. U. z 2021 r. poz. 869) oraz przepisy wydane na podstawie tej ustawy, w tym w szczególności: </w:t>
      </w:r>
    </w:p>
    <w:p w14:paraId="5AEB28ED" w14:textId="77777777" w:rsidR="008A5976" w:rsidRDefault="008A5976">
      <w:pPr>
        <w:pStyle w:val="Akapitzlist1"/>
        <w:numPr>
          <w:ilvl w:val="1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Rozporządzenie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 poz. 1002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</w:t>
      </w:r>
    </w:p>
    <w:p w14:paraId="0A8DF8F9" w14:textId="77777777" w:rsidR="008A5976" w:rsidRDefault="008A5976">
      <w:pPr>
        <w:pStyle w:val="Akapitzlist1"/>
        <w:numPr>
          <w:ilvl w:val="1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Rozporządzenie Ministra Spraw Wewnętrznych i Administracji z dnia 24 lipca 2009 r. w sprawie przeciwpożarowego zaopatrzenia w wodę oraz dróg pożarowych (Dz. U. z 2009 r. Nr 124 poz. 1030),</w:t>
      </w:r>
    </w:p>
    <w:p w14:paraId="03951904" w14:textId="77777777" w:rsidR="008A5976" w:rsidRDefault="008A5976">
      <w:pPr>
        <w:pStyle w:val="Akapitzlist1"/>
        <w:numPr>
          <w:ilvl w:val="1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Rozporządzenie Ministra Spraw Wewnętrznych i Administracji </w:t>
      </w:r>
      <w:r>
        <w:br/>
      </w:r>
      <w:r>
        <w:rPr>
          <w:rFonts w:ascii="Arial" w:hAnsi="Arial" w:cs="Arial"/>
          <w:sz w:val="22"/>
          <w:szCs w:val="22"/>
        </w:rPr>
        <w:t>z dnia 7 czerwca 2010 r. w sprawie ochrony przeciwpożarowej budynków, innych obiektów budowlanych i terenów (Dz. U. z 2010 r. Nr 109 poz. 719).</w:t>
      </w:r>
    </w:p>
    <w:p w14:paraId="09ED568B" w14:textId="77777777" w:rsidR="008A5976" w:rsidRDefault="008A5976">
      <w:pPr>
        <w:pStyle w:val="Akapitzlist1"/>
        <w:numPr>
          <w:ilvl w:val="0"/>
          <w:numId w:val="4"/>
        </w:numPr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Ustawa z dnia 16 kwietnia 2004 r. o ochronie przyrody (Dz. U. z 2021 r. poz. 1098)</w:t>
      </w:r>
    </w:p>
    <w:p w14:paraId="711DCCCA" w14:textId="77777777" w:rsidR="008A5976" w:rsidRDefault="008A5976">
      <w:pPr>
        <w:pStyle w:val="Akapitzlist1"/>
        <w:numPr>
          <w:ilvl w:val="0"/>
          <w:numId w:val="4"/>
        </w:numPr>
        <w:spacing w:line="360" w:lineRule="auto"/>
        <w:ind w:left="426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Ustawa z dnia 27 kwietnia 2001 r. Prawo ochrony środowiska (Dz. U. z 2020 r. poz. 1219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</w:t>
      </w:r>
    </w:p>
    <w:p w14:paraId="1F46475D" w14:textId="77777777" w:rsidR="008A5976" w:rsidRDefault="008A5976">
      <w:pPr>
        <w:pStyle w:val="Akapitzlist1"/>
        <w:spacing w:line="360" w:lineRule="auto"/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662C7680" w14:textId="77777777" w:rsidR="008A5976" w:rsidRDefault="008A5976" w:rsidP="007D2C87">
      <w:pPr>
        <w:pStyle w:val="Nagwek1"/>
        <w:spacing w:after="240"/>
        <w:ind w:left="0" w:firstLine="0"/>
        <w:jc w:val="both"/>
        <w:rPr>
          <w:sz w:val="22"/>
          <w:szCs w:val="22"/>
        </w:rPr>
      </w:pPr>
      <w:r>
        <w:t>Inne posiadane informacje i dokumenty niezbędne do zaprojektowania robót budowlanych:</w:t>
      </w:r>
    </w:p>
    <w:p w14:paraId="52CB03C9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mapa do celów projektowych</w:t>
      </w:r>
    </w:p>
    <w:p w14:paraId="515D1674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dostarczy dla terenu mapę sytuacyjno-wysokościową do celów projektowych, aktualną w zakresie opracowania. Przedmiot zamówienia nie obejmuje wykonania opracowań geodezyjno-kartograficznych do celów projektowych, w tym sporządzenia aktualnej mapy terenu do celów projektowych.</w:t>
      </w:r>
    </w:p>
    <w:p w14:paraId="7B333136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wyniki badań gruntowo-wodnych na terenie budowy dla potrzeb posadowienia obiektów</w:t>
      </w:r>
    </w:p>
    <w:p w14:paraId="75F3D2FC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posiada wyników badań gruntowo-wodnych terenu. Przedmiot zamówienia obejmuje ustalenie geotechnicznych warunków posadowienia obiektów budowlanych, w tym również wykonanie badań gruntowo-wodnych, jeżeli okaże się to konieczne.</w:t>
      </w:r>
    </w:p>
    <w:p w14:paraId="25F1FCD1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zalecenia konserwatorskie konserwatora zabytków</w:t>
      </w:r>
    </w:p>
    <w:p w14:paraId="4F7CADB9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Teren nie jest położony w zasięgu strefy ochrony konserwatorskiej.</w:t>
      </w:r>
    </w:p>
    <w:p w14:paraId="08CD1C6B" w14:textId="2A99594B" w:rsidR="008A5976" w:rsidRDefault="008A5976">
      <w:pPr>
        <w:spacing w:after="24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inwentaryzacja zieleni</w:t>
      </w:r>
    </w:p>
    <w:p w14:paraId="3FC7F755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Konieczna jest weryfikacja inwentaryzacji dendrologicznej przekazanej przez Zamawiającego.</w:t>
      </w:r>
    </w:p>
    <w:p w14:paraId="75685623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dotyczące zanieczyszczeń atmosfery do analizy ochrony powietrza oraz posiadane raporty, opinie lub ekspertyzy z zakresu ochrony środowiska</w:t>
      </w:r>
    </w:p>
    <w:p w14:paraId="3EBD69E3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dotyczące zanieczyszczeń atmosfery nie są wymagane do zaprojektowania robót budowlanych objętych przedmiotem zamówienia. Zamawiający nie posiada raportów, opinii lub ekspertyz z zakresu ochrony środowiska. Zamawiający nie posiada inwentaryzacji przyrodniczej fauny i flory występującej na terenie.</w:t>
      </w:r>
    </w:p>
    <w:p w14:paraId="0393F5F8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pomiary ruchu drogowego, hałasu i innych uciążliwości</w:t>
      </w:r>
    </w:p>
    <w:p w14:paraId="5E4FF007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Pomiary nie są wymagane do zaprojektowania robót budowlanych objętych przedmiotem zamówienia.</w:t>
      </w:r>
    </w:p>
    <w:p w14:paraId="3BB81A94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inwentaryzacja lub dokumentacja obiektów budowlanych (jeżeli podlegają one przebudowie, odbudowie, rozbudowie, nadbudowie, rozbiórkom lub remontom) </w:t>
      </w:r>
      <w:r>
        <w:br/>
      </w:r>
      <w:r>
        <w:rPr>
          <w:rFonts w:ascii="Arial" w:hAnsi="Arial" w:cs="Arial"/>
          <w:b/>
          <w:bCs/>
          <w:sz w:val="22"/>
          <w:szCs w:val="22"/>
        </w:rPr>
        <w:t>w zakresie architektury, konstrukcji, instalacji i urządzeń technologicznych, a także wskazania Zamawiającego dotyczące zachowania urządzeń naziemnych i podziemnych oraz obiektów przewidzianych do rozbiórki i ewentualne uwarunkowania tych rozbiórek</w:t>
      </w:r>
    </w:p>
    <w:p w14:paraId="20E07809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posiada inwentaryzację istniejących budynków na terenie objętym </w:t>
      </w:r>
      <w:r>
        <w:br/>
      </w:r>
      <w:r>
        <w:rPr>
          <w:rFonts w:ascii="Arial" w:hAnsi="Arial" w:cs="Arial"/>
          <w:sz w:val="22"/>
          <w:szCs w:val="22"/>
        </w:rPr>
        <w:t xml:space="preserve">zamówieniem. </w:t>
      </w:r>
    </w:p>
    <w:p w14:paraId="5E69A3B2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porozumienia, zgody lub pozwolenia oraz warunki techniczne i realizacyjne związane z przyłączeniem obiektu do istniejących sieci wodociągowych, kanalizacyjnych, cieplnych, gazowych, energetycznych i teletechnicznych oraz dróg samochodowych, kolejowych lub wodnych</w:t>
      </w:r>
    </w:p>
    <w:p w14:paraId="15B9C6DF" w14:textId="77777777" w:rsidR="008A5976" w:rsidRDefault="008A5976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nie posiada warunków technicznych i realizacyjnych oraz pozwoleń </w:t>
      </w:r>
      <w:r>
        <w:br/>
      </w:r>
      <w:r>
        <w:rPr>
          <w:rFonts w:ascii="Arial" w:hAnsi="Arial" w:cs="Arial"/>
          <w:sz w:val="22"/>
          <w:szCs w:val="22"/>
        </w:rPr>
        <w:t xml:space="preserve">na przyłączenie obiektów do istniejących sieci uzbrojenia terenu i dróg publicznych. Przedmiot zamówienia obejmuje uzyskanie wszystkich niezbędnych warunków </w:t>
      </w:r>
      <w:r>
        <w:br/>
      </w:r>
      <w:r>
        <w:rPr>
          <w:rFonts w:ascii="Arial" w:hAnsi="Arial" w:cs="Arial"/>
          <w:sz w:val="22"/>
          <w:szCs w:val="22"/>
        </w:rPr>
        <w:t>i pozwoleń na przyłączenie obiektów do istniejących sieci i dróg publicznych.</w:t>
      </w:r>
    </w:p>
    <w:p w14:paraId="130F1F5F" w14:textId="77777777" w:rsidR="008A5976" w:rsidRDefault="008A597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dodatkowe wytyczne inwestorskie i uwarunkowania związane z budową i jej przeprowadzeniem</w:t>
      </w:r>
    </w:p>
    <w:p w14:paraId="3870E077" w14:textId="124008BE" w:rsidR="002A7BAA" w:rsidRDefault="008A5976">
      <w:pPr>
        <w:spacing w:after="240" w:line="360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Ograniczyć do minimum potrzebę usunięcia drzew i krzewów występujących na terenie. Projekty koncepcyjne, zagospodarowania terenu, architektoniczne i budowlane wymagają akceptacji Zamawiającego, przed wystąpieniem o uzyskanie pozwolenia na budowę obiektów budowlanych</w:t>
      </w:r>
      <w:r w:rsidR="002A7BA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Projekty wykonawcze wymagają akceptacji Zamawiającego</w:t>
      </w:r>
      <w:r w:rsidR="002A7BAA">
        <w:rPr>
          <w:rFonts w:ascii="Arial" w:hAnsi="Arial" w:cs="Arial"/>
          <w:sz w:val="22"/>
          <w:szCs w:val="22"/>
        </w:rPr>
        <w:t xml:space="preserve"> przed rozpoczęciem wykonywania robót budowlanych.</w:t>
      </w:r>
      <w:r w:rsidR="002A7BAA" w:rsidDel="002A7BAA">
        <w:t xml:space="preserve"> </w:t>
      </w:r>
    </w:p>
    <w:p w14:paraId="5D601523" w14:textId="77777777" w:rsidR="00C0782C" w:rsidRDefault="00C0782C" w:rsidP="00C0782C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Wymagana forma zaprojektowania robót budowlanych</w:t>
      </w:r>
      <w:r w:rsidR="004B6947">
        <w:rPr>
          <w:rFonts w:ascii="Arial" w:hAnsi="Arial" w:cs="Arial"/>
          <w:b/>
          <w:bCs/>
          <w:sz w:val="22"/>
          <w:szCs w:val="22"/>
        </w:rPr>
        <w:t xml:space="preserve"> oraz przekazania </w:t>
      </w:r>
      <w:r w:rsidR="00155157">
        <w:rPr>
          <w:rFonts w:ascii="Arial" w:hAnsi="Arial" w:cs="Arial"/>
          <w:b/>
          <w:bCs/>
          <w:sz w:val="22"/>
          <w:szCs w:val="22"/>
        </w:rPr>
        <w:t>Zamawiającemu dokumentacji</w:t>
      </w:r>
      <w:r>
        <w:rPr>
          <w:rFonts w:ascii="Arial" w:hAnsi="Arial" w:cs="Arial"/>
          <w:b/>
          <w:bCs/>
          <w:sz w:val="22"/>
          <w:szCs w:val="22"/>
        </w:rPr>
        <w:t xml:space="preserve"> w tym m.in. projektów budowlanych i wykonawczych:</w:t>
      </w:r>
    </w:p>
    <w:p w14:paraId="4A17CCBC" w14:textId="77777777" w:rsidR="00C0782C" w:rsidRDefault="00155157" w:rsidP="00C0782C">
      <w:pPr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0782C">
        <w:rPr>
          <w:rFonts w:ascii="Arial" w:hAnsi="Arial" w:cs="Arial"/>
          <w:sz w:val="22"/>
          <w:szCs w:val="22"/>
        </w:rPr>
        <w:t xml:space="preserve"> wersji elektronicznej:</w:t>
      </w:r>
    </w:p>
    <w:p w14:paraId="0E162D27" w14:textId="77777777" w:rsidR="00E14CA0" w:rsidRDefault="00E14CA0" w:rsidP="00E14CA0">
      <w:pPr>
        <w:numPr>
          <w:ilvl w:val="1"/>
          <w:numId w:val="20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pliki rysunków w formacie *.</w:t>
      </w:r>
      <w:proofErr w:type="spellStart"/>
      <w:r>
        <w:rPr>
          <w:rFonts w:ascii="Arial" w:hAnsi="Arial" w:cs="Arial"/>
          <w:sz w:val="22"/>
          <w:szCs w:val="22"/>
        </w:rPr>
        <w:t>dxf</w:t>
      </w:r>
      <w:proofErr w:type="spellEnd"/>
      <w:r>
        <w:rPr>
          <w:rFonts w:ascii="Arial" w:hAnsi="Arial" w:cs="Arial"/>
          <w:sz w:val="22"/>
          <w:szCs w:val="22"/>
        </w:rPr>
        <w:t xml:space="preserve"> i *.pdf,</w:t>
      </w:r>
    </w:p>
    <w:p w14:paraId="03CEF761" w14:textId="77777777" w:rsidR="00E14CA0" w:rsidRDefault="00E14CA0" w:rsidP="00E14CA0">
      <w:pPr>
        <w:numPr>
          <w:ilvl w:val="1"/>
          <w:numId w:val="20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opisy projektów w pliku *.pdf oraz wersje edytowalne dokumentów przygotowanych w procesorze tekstu i arkuszach kalkulacyjnych,</w:t>
      </w:r>
    </w:p>
    <w:p w14:paraId="35F4FF48" w14:textId="77777777" w:rsidR="00E14CA0" w:rsidRDefault="00E14CA0" w:rsidP="00E14CA0">
      <w:pPr>
        <w:numPr>
          <w:ilvl w:val="1"/>
          <w:numId w:val="20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opracowania kosztorysowe w formacie zgodnym z darmowym oprogramowaniem typu Norma Pro oraz w formacie *.</w:t>
      </w:r>
      <w:proofErr w:type="spellStart"/>
      <w:r>
        <w:rPr>
          <w:rFonts w:ascii="Arial" w:hAnsi="Arial" w:cs="Arial"/>
          <w:sz w:val="22"/>
          <w:szCs w:val="22"/>
        </w:rPr>
        <w:t>html</w:t>
      </w:r>
      <w:proofErr w:type="spellEnd"/>
      <w:r>
        <w:rPr>
          <w:rFonts w:ascii="Arial" w:hAnsi="Arial" w:cs="Arial"/>
          <w:sz w:val="22"/>
          <w:szCs w:val="22"/>
        </w:rPr>
        <w:t xml:space="preserve"> i *.pdf.</w:t>
      </w:r>
    </w:p>
    <w:p w14:paraId="12F24C18" w14:textId="77777777" w:rsidR="00E14CA0" w:rsidRDefault="00E14CA0" w:rsidP="00E14CA0">
      <w:pPr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Całość plików należy przekazać na płytach CD oraz DVD oraz za pomocą internetowego transferu danych na adres mailowy wskazany przez Zamawiającego. </w:t>
      </w:r>
    </w:p>
    <w:p w14:paraId="745DED83" w14:textId="77777777" w:rsidR="00E14CA0" w:rsidRDefault="00E14CA0" w:rsidP="00C0782C">
      <w:pPr>
        <w:numPr>
          <w:ilvl w:val="0"/>
          <w:numId w:val="20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wersji papierowej w ilości egzemplarzy </w:t>
      </w:r>
      <w:r w:rsidR="005D4FAA">
        <w:rPr>
          <w:rFonts w:ascii="Arial" w:hAnsi="Arial" w:cs="Arial"/>
          <w:sz w:val="22"/>
          <w:szCs w:val="22"/>
        </w:rPr>
        <w:t>zgodnie z załącznikiem nr 4 do umowy</w:t>
      </w:r>
      <w:r w:rsidR="00DA1D8B">
        <w:rPr>
          <w:rFonts w:ascii="Arial" w:hAnsi="Arial" w:cs="Arial"/>
          <w:sz w:val="22"/>
          <w:szCs w:val="22"/>
        </w:rPr>
        <w:t>.</w:t>
      </w:r>
    </w:p>
    <w:p w14:paraId="526DAEA7" w14:textId="77777777" w:rsidR="008A5976" w:rsidRDefault="008A5976" w:rsidP="007D2C87">
      <w:pPr>
        <w:spacing w:after="240" w:line="360" w:lineRule="auto"/>
        <w:jc w:val="both"/>
      </w:pPr>
    </w:p>
    <w:sectPr w:rsidR="008A597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31AE" w14:textId="77777777" w:rsidR="0087199C" w:rsidRDefault="0087199C">
      <w:r>
        <w:separator/>
      </w:r>
    </w:p>
  </w:endnote>
  <w:endnote w:type="continuationSeparator" w:id="0">
    <w:p w14:paraId="62E710F6" w14:textId="77777777" w:rsidR="0087199C" w:rsidRDefault="0087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11FB" w14:textId="77777777" w:rsidR="008A5976" w:rsidRDefault="008A59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B59C" w14:textId="77777777" w:rsidR="008A5976" w:rsidRDefault="008A597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35243">
      <w:rPr>
        <w:noProof/>
      </w:rPr>
      <w:t>19</w:t>
    </w:r>
    <w:r>
      <w:fldChar w:fldCharType="end"/>
    </w:r>
  </w:p>
  <w:p w14:paraId="37A8E8C8" w14:textId="77777777" w:rsidR="008A5976" w:rsidRDefault="008A5976">
    <w:pPr>
      <w:pStyle w:val="Stopka"/>
      <w:pBdr>
        <w:top w:val="single" w:sz="4" w:space="1" w:color="000000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0767" w14:textId="77777777" w:rsidR="008A5976" w:rsidRDefault="008A59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D58A" w14:textId="77777777" w:rsidR="0087199C" w:rsidRDefault="0087199C">
      <w:r>
        <w:separator/>
      </w:r>
    </w:p>
  </w:footnote>
  <w:footnote w:type="continuationSeparator" w:id="0">
    <w:p w14:paraId="0AB0A95B" w14:textId="77777777" w:rsidR="0087199C" w:rsidRDefault="0087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7FCA" w14:textId="77777777" w:rsidR="008A5976" w:rsidRDefault="008A59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5510" w14:textId="77777777" w:rsidR="008A5976" w:rsidRDefault="008A59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52E8D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F6ACA8E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2"/>
        </w:tabs>
        <w:ind w:left="113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2"/>
        </w:tabs>
        <w:ind w:left="149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2"/>
        </w:tabs>
        <w:ind w:left="221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2"/>
        </w:tabs>
        <w:ind w:left="257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2"/>
        </w:tabs>
        <w:ind w:left="329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2"/>
        </w:tabs>
        <w:ind w:left="3652" w:hanging="360"/>
      </w:pPr>
      <w:rPr>
        <w:rFonts w:ascii="OpenSymbol" w:hAnsi="OpenSymbol" w:cs="OpenSymbol"/>
      </w:rPr>
    </w:lvl>
  </w:abstractNum>
  <w:abstractNum w:abstractNumId="17" w15:restartNumberingAfterBreak="0">
    <w:nsid w:val="14786E72"/>
    <w:multiLevelType w:val="hybridMultilevel"/>
    <w:tmpl w:val="AF34FDBC"/>
    <w:lvl w:ilvl="0" w:tplc="54222E68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17001DAD"/>
    <w:multiLevelType w:val="hybridMultilevel"/>
    <w:tmpl w:val="3D46328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23617675"/>
    <w:multiLevelType w:val="hybridMultilevel"/>
    <w:tmpl w:val="939AF1C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2EC31B9C"/>
    <w:multiLevelType w:val="hybridMultilevel"/>
    <w:tmpl w:val="E97AA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8D0342"/>
    <w:multiLevelType w:val="hybridMultilevel"/>
    <w:tmpl w:val="63682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55D28"/>
    <w:multiLevelType w:val="hybridMultilevel"/>
    <w:tmpl w:val="45D8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72F93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2"/>
        </w:tabs>
        <w:ind w:left="113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2"/>
        </w:tabs>
        <w:ind w:left="149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2"/>
        </w:tabs>
        <w:ind w:left="221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2"/>
        </w:tabs>
        <w:ind w:left="257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2"/>
        </w:tabs>
        <w:ind w:left="329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2"/>
        </w:tabs>
        <w:ind w:left="3652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0"/>
  </w:num>
  <w:num w:numId="20">
    <w:abstractNumId w:val="22"/>
  </w:num>
  <w:num w:numId="21">
    <w:abstractNumId w:val="23"/>
  </w:num>
  <w:num w:numId="22">
    <w:abstractNumId w:val="17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2C"/>
    <w:rsid w:val="00035243"/>
    <w:rsid w:val="000E52FB"/>
    <w:rsid w:val="000F0F2D"/>
    <w:rsid w:val="00116E2C"/>
    <w:rsid w:val="00125CD2"/>
    <w:rsid w:val="00130723"/>
    <w:rsid w:val="00155157"/>
    <w:rsid w:val="001A037D"/>
    <w:rsid w:val="001B3B50"/>
    <w:rsid w:val="0029551F"/>
    <w:rsid w:val="002A7BAA"/>
    <w:rsid w:val="002C6635"/>
    <w:rsid w:val="00352D83"/>
    <w:rsid w:val="004B6947"/>
    <w:rsid w:val="004C4B1C"/>
    <w:rsid w:val="004D2CD3"/>
    <w:rsid w:val="00557D75"/>
    <w:rsid w:val="005D4FAA"/>
    <w:rsid w:val="005D72B3"/>
    <w:rsid w:val="006630A8"/>
    <w:rsid w:val="00664240"/>
    <w:rsid w:val="006647D0"/>
    <w:rsid w:val="006F3517"/>
    <w:rsid w:val="00710B5F"/>
    <w:rsid w:val="007149C4"/>
    <w:rsid w:val="0076651D"/>
    <w:rsid w:val="007956EE"/>
    <w:rsid w:val="007B2AF9"/>
    <w:rsid w:val="007D2C87"/>
    <w:rsid w:val="007D3958"/>
    <w:rsid w:val="00844A19"/>
    <w:rsid w:val="00852E9C"/>
    <w:rsid w:val="00864D12"/>
    <w:rsid w:val="0087199C"/>
    <w:rsid w:val="008755BF"/>
    <w:rsid w:val="008A5976"/>
    <w:rsid w:val="008F606E"/>
    <w:rsid w:val="0092372B"/>
    <w:rsid w:val="00940E03"/>
    <w:rsid w:val="00981E52"/>
    <w:rsid w:val="00992635"/>
    <w:rsid w:val="009C2FAB"/>
    <w:rsid w:val="00A37CF8"/>
    <w:rsid w:val="00AB39D6"/>
    <w:rsid w:val="00AB3E10"/>
    <w:rsid w:val="00AC3C55"/>
    <w:rsid w:val="00AD27F8"/>
    <w:rsid w:val="00B61B81"/>
    <w:rsid w:val="00B736E8"/>
    <w:rsid w:val="00BF302C"/>
    <w:rsid w:val="00C0782C"/>
    <w:rsid w:val="00C174FF"/>
    <w:rsid w:val="00C72B43"/>
    <w:rsid w:val="00C72FB1"/>
    <w:rsid w:val="00CB5ADF"/>
    <w:rsid w:val="00D50ABC"/>
    <w:rsid w:val="00D95962"/>
    <w:rsid w:val="00DA1D8B"/>
    <w:rsid w:val="00DC6B8E"/>
    <w:rsid w:val="00E14CA0"/>
    <w:rsid w:val="00E372E6"/>
    <w:rsid w:val="00E82BE1"/>
    <w:rsid w:val="00ED5C6E"/>
    <w:rsid w:val="00F11F2C"/>
    <w:rsid w:val="00F13768"/>
    <w:rsid w:val="00F37E0E"/>
    <w:rsid w:val="00F63757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5CF03A"/>
  <w15:chartTrackingRefBased/>
  <w15:docId w15:val="{1B42A61E-49F1-4FA5-9D84-DB652D1D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eastAsia="Aria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  <w:sz w:val="22"/>
      <w:szCs w:val="22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hAnsi="Arial" w:cs="Arial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  <w:sz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podstawowy21">
    <w:name w:val="Tekst podstawowy 21"/>
    <w:basedOn w:val="Normalny"/>
    <w:rPr>
      <w:rFonts w:ascii="Arial" w:hAnsi="Arial" w:cs="Arial"/>
      <w:b/>
      <w:bCs/>
    </w:rPr>
  </w:style>
  <w:style w:type="paragraph" w:styleId="Tekstpodstawowywcity">
    <w:name w:val="Body Text Indent"/>
    <w:basedOn w:val="Normalny"/>
    <w:pPr>
      <w:ind w:left="283" w:firstLine="284"/>
      <w:jc w:val="both"/>
    </w:pPr>
    <w:rPr>
      <w:rFonts w:ascii="Arial" w:hAnsi="Arial" w:cs="Arial"/>
      <w:sz w:val="18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E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6E2C"/>
    <w:rPr>
      <w:rFonts w:ascii="Segoe UI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29551F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29551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9551F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29551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9551F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29551F"/>
    <w:rPr>
      <w:b/>
      <w:bCs/>
      <w:lang w:eastAsia="ar-SA"/>
    </w:rPr>
  </w:style>
  <w:style w:type="paragraph" w:customStyle="1" w:styleId="Normalny1">
    <w:name w:val="Normalny1"/>
    <w:rsid w:val="00E14CA0"/>
    <w:pPr>
      <w:widowControl w:val="0"/>
      <w:suppressAutoHyphens/>
      <w:spacing w:line="100" w:lineRule="atLeast"/>
    </w:pPr>
    <w:rPr>
      <w:rFonts w:cs="Mangal"/>
      <w:kern w:val="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630A8"/>
    <w:pPr>
      <w:suppressAutoHyphens w:val="0"/>
      <w:ind w:left="708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630A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78AF-ADEF-4E7B-9C4C-A89975D3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5029</Words>
  <Characters>30180</Characters>
  <Application>Microsoft Office Word</Application>
  <DocSecurity>4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FUNKCJONALNO-UŻYTKOWY</vt:lpstr>
    </vt:vector>
  </TitlesOfParts>
  <Company/>
  <LinksUpToDate>false</LinksUpToDate>
  <CharactersWithSpaces>35139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FUNKCJONALNO-UŻYTKOWY</dc:title>
  <dc:subject/>
  <dc:creator>tgrzechocinski</dc:creator>
  <cp:keywords/>
  <cp:lastModifiedBy>Hanna Biegalewska</cp:lastModifiedBy>
  <cp:revision>2</cp:revision>
  <cp:lastPrinted>2021-09-28T06:54:00Z</cp:lastPrinted>
  <dcterms:created xsi:type="dcterms:W3CDTF">2021-09-28T06:56:00Z</dcterms:created>
  <dcterms:modified xsi:type="dcterms:W3CDTF">2021-09-28T06:56:00Z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Gmina Warszawa Targówek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